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7D" w:rsidRPr="003F4827" w:rsidRDefault="006A167D" w:rsidP="00500B09">
      <w:pPr>
        <w:tabs>
          <w:tab w:val="left" w:pos="465"/>
          <w:tab w:val="center" w:pos="4677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F4827">
        <w:rPr>
          <w:rFonts w:ascii="Times New Roman" w:hAnsi="Times New Roman"/>
          <w:b/>
          <w:sz w:val="24"/>
          <w:szCs w:val="24"/>
          <w:u w:val="single"/>
        </w:rPr>
        <w:t>Группа №1</w:t>
      </w:r>
    </w:p>
    <w:p w:rsidR="006A167D" w:rsidRPr="003F4827" w:rsidRDefault="006A167D" w:rsidP="002277D7">
      <w:pPr>
        <w:tabs>
          <w:tab w:val="left" w:pos="465"/>
          <w:tab w:val="center" w:pos="4677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F4827">
        <w:rPr>
          <w:rFonts w:ascii="Times New Roman" w:hAnsi="Times New Roman"/>
          <w:b/>
          <w:sz w:val="28"/>
          <w:szCs w:val="28"/>
          <w:u w:val="single"/>
        </w:rPr>
        <w:t>Практикум по теме: «Основные содержательные линии ФГТ»</w:t>
      </w:r>
    </w:p>
    <w:p w:rsidR="006A167D" w:rsidRDefault="006A167D" w:rsidP="00B51A3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51A3D">
        <w:rPr>
          <w:rFonts w:ascii="Times New Roman" w:hAnsi="Times New Roman"/>
          <w:b/>
          <w:sz w:val="24"/>
          <w:szCs w:val="24"/>
        </w:rPr>
        <w:t>Ответьте на</w:t>
      </w:r>
      <w:proofErr w:type="gramStart"/>
      <w:r w:rsidRPr="00B51A3D">
        <w:rPr>
          <w:rFonts w:ascii="Times New Roman" w:hAnsi="Times New Roman"/>
          <w:b/>
          <w:sz w:val="24"/>
          <w:szCs w:val="24"/>
        </w:rPr>
        <w:t xml:space="preserve"> ?</w:t>
      </w:r>
      <w:proofErr w:type="gramEnd"/>
      <w:r w:rsidRPr="00B51A3D">
        <w:rPr>
          <w:rFonts w:ascii="Times New Roman" w:hAnsi="Times New Roman"/>
          <w:b/>
          <w:sz w:val="24"/>
          <w:szCs w:val="24"/>
        </w:rPr>
        <w:t>??</w:t>
      </w:r>
      <w:r w:rsidRPr="00B51A3D">
        <w:rPr>
          <w:rFonts w:ascii="Times New Roman" w:hAnsi="Times New Roman"/>
          <w:sz w:val="24"/>
          <w:szCs w:val="24"/>
        </w:rPr>
        <w:t xml:space="preserve">  </w:t>
      </w:r>
      <w:r w:rsidRPr="003A1FBA">
        <w:rPr>
          <w:rFonts w:ascii="Times New Roman" w:hAnsi="Times New Roman"/>
          <w:b/>
          <w:sz w:val="24"/>
          <w:szCs w:val="24"/>
        </w:rPr>
        <w:t>ЧТО ОПРЕДЕЛЯЮТ Ф</w:t>
      </w:r>
      <w:r w:rsidR="003B2CAC">
        <w:rPr>
          <w:rFonts w:ascii="Times New Roman" w:hAnsi="Times New Roman"/>
          <w:b/>
          <w:sz w:val="24"/>
          <w:szCs w:val="24"/>
        </w:rPr>
        <w:t>ГОС</w:t>
      </w:r>
      <w:r w:rsidRPr="003A1FBA">
        <w:rPr>
          <w:rFonts w:ascii="Times New Roman" w:hAnsi="Times New Roman"/>
          <w:b/>
          <w:sz w:val="24"/>
          <w:szCs w:val="24"/>
        </w:rPr>
        <w:t>? Какие требования?</w:t>
      </w:r>
      <w:r w:rsidRPr="00B51A3D">
        <w:rPr>
          <w:rFonts w:ascii="Times New Roman" w:hAnsi="Times New Roman"/>
          <w:sz w:val="24"/>
          <w:szCs w:val="24"/>
        </w:rPr>
        <w:t xml:space="preserve"> </w:t>
      </w:r>
    </w:p>
    <w:p w:rsidR="006A167D" w:rsidRDefault="006A167D" w:rsidP="003A1FB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6A167D" w:rsidRPr="00B51A3D" w:rsidRDefault="006A167D" w:rsidP="00221CC5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 </w:t>
      </w:r>
      <w:r w:rsidR="003B2CAC">
        <w:rPr>
          <w:rFonts w:ascii="Times New Roman" w:hAnsi="Times New Roman"/>
          <w:b/>
          <w:sz w:val="24"/>
          <w:szCs w:val="24"/>
        </w:rPr>
        <w:t>При разработке Стандарта были учтены</w:t>
      </w:r>
      <w:r w:rsidR="00426607">
        <w:rPr>
          <w:rFonts w:ascii="Times New Roman" w:hAnsi="Times New Roman"/>
          <w:b/>
          <w:sz w:val="24"/>
          <w:szCs w:val="24"/>
        </w:rPr>
        <w:t xml:space="preserve"> следующие потребности и возможности</w:t>
      </w:r>
      <w:r w:rsidR="003B2CAC">
        <w:rPr>
          <w:rFonts w:ascii="Times New Roman" w:hAnsi="Times New Roman"/>
          <w:b/>
          <w:sz w:val="24"/>
          <w:szCs w:val="24"/>
        </w:rPr>
        <w:t>:</w:t>
      </w:r>
    </w:p>
    <w:p w:rsidR="006A167D" w:rsidRDefault="006A167D" w:rsidP="00B0227D">
      <w:pPr>
        <w:pStyle w:val="a3"/>
        <w:rPr>
          <w:rFonts w:ascii="Times New Roman" w:hAnsi="Times New Roman"/>
          <w:sz w:val="24"/>
          <w:szCs w:val="24"/>
        </w:rPr>
      </w:pPr>
      <w:r w:rsidRPr="00B51A3D">
        <w:rPr>
          <w:rFonts w:ascii="Times New Roman" w:hAnsi="Times New Roman"/>
          <w:sz w:val="24"/>
          <w:szCs w:val="24"/>
        </w:rPr>
        <w:t>1.____________________________________________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3B2CAC" w:rsidRPr="00B51A3D" w:rsidRDefault="003B2CAC" w:rsidP="00B0227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6A167D" w:rsidRDefault="006A167D" w:rsidP="00B0227D">
      <w:pPr>
        <w:pStyle w:val="a3"/>
        <w:rPr>
          <w:rFonts w:ascii="Times New Roman" w:hAnsi="Times New Roman"/>
          <w:sz w:val="24"/>
          <w:szCs w:val="24"/>
        </w:rPr>
      </w:pPr>
      <w:r w:rsidRPr="00B51A3D">
        <w:rPr>
          <w:rFonts w:ascii="Times New Roman" w:hAnsi="Times New Roman"/>
          <w:sz w:val="24"/>
          <w:szCs w:val="24"/>
        </w:rPr>
        <w:t>2.____________________________________________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3B2CAC" w:rsidRPr="00B51A3D" w:rsidRDefault="003B2CAC" w:rsidP="00B0227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6A167D" w:rsidRDefault="006A167D" w:rsidP="00221CC5">
      <w:pPr>
        <w:pStyle w:val="a3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B51A3D">
        <w:rPr>
          <w:rFonts w:ascii="Times New Roman" w:hAnsi="Times New Roman"/>
          <w:b/>
          <w:sz w:val="24"/>
          <w:szCs w:val="24"/>
        </w:rPr>
        <w:t xml:space="preserve">Сколько образовательных областей выделены в </w:t>
      </w:r>
      <w:r w:rsidR="003B2CAC">
        <w:rPr>
          <w:rFonts w:ascii="Times New Roman" w:hAnsi="Times New Roman"/>
          <w:b/>
          <w:sz w:val="24"/>
          <w:szCs w:val="24"/>
        </w:rPr>
        <w:t>Стандарте</w:t>
      </w:r>
      <w:r w:rsidRPr="00B51A3D">
        <w:rPr>
          <w:rFonts w:ascii="Times New Roman" w:hAnsi="Times New Roman"/>
          <w:b/>
          <w:sz w:val="24"/>
          <w:szCs w:val="24"/>
        </w:rPr>
        <w:t>? Перечислите</w:t>
      </w:r>
      <w:r w:rsidRPr="00B51A3D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 w:rsidR="003B2CAC">
        <w:rPr>
          <w:rFonts w:ascii="Times New Roman" w:hAnsi="Times New Roman"/>
          <w:sz w:val="24"/>
          <w:szCs w:val="24"/>
        </w:rPr>
        <w:t>__</w:t>
      </w:r>
    </w:p>
    <w:p w:rsidR="006A167D" w:rsidRPr="00B51A3D" w:rsidRDefault="006A167D" w:rsidP="00B51A3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1B17" w:rsidRDefault="00241B17" w:rsidP="00241B17">
      <w:pPr>
        <w:pStyle w:val="a3"/>
        <w:numPr>
          <w:ilvl w:val="1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Задачи, каких образовательных областей обозначенных в ФГТ включены в образовательные области в соответствии с ФГОС? _____________</w:t>
      </w:r>
    </w:p>
    <w:p w:rsidR="00241B17" w:rsidRDefault="00241B17" w:rsidP="00241B17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6A167D" w:rsidRDefault="002200C5" w:rsidP="00241B17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Назовите сквозные механизмы развития ребенка: </w:t>
      </w:r>
    </w:p>
    <w:p w:rsidR="002200C5" w:rsidRDefault="002200C5" w:rsidP="002200C5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BA6EAF" w:rsidRDefault="00BA6EAF" w:rsidP="00241B17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Сколько основных разделов включает в себя Программа в соответствии с ФГОС? Назовите их: _______________________________________________________</w:t>
      </w:r>
    </w:p>
    <w:p w:rsidR="00BA6EAF" w:rsidRPr="00BA6EAF" w:rsidRDefault="00BA6EAF" w:rsidP="00BA6EAF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  <w:r w:rsidRPr="00BA6EAF">
        <w:rPr>
          <w:rFonts w:ascii="Times New Roman" w:hAnsi="Times New Roman"/>
          <w:b/>
          <w:sz w:val="24"/>
          <w:szCs w:val="24"/>
        </w:rPr>
        <w:t xml:space="preserve"> </w:t>
      </w:r>
    </w:p>
    <w:p w:rsidR="006A167D" w:rsidRDefault="006A167D" w:rsidP="00241B1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51A3D">
        <w:rPr>
          <w:rFonts w:ascii="Times New Roman" w:hAnsi="Times New Roman"/>
          <w:b/>
          <w:sz w:val="24"/>
          <w:szCs w:val="24"/>
        </w:rPr>
        <w:t xml:space="preserve">Что </w:t>
      </w:r>
      <w:r w:rsidRPr="00285CDE">
        <w:rPr>
          <w:rFonts w:ascii="Times New Roman" w:hAnsi="Times New Roman"/>
          <w:b/>
          <w:sz w:val="24"/>
          <w:szCs w:val="24"/>
        </w:rPr>
        <w:t>является планируемыми результатами освоения ООП?  Сколько этих результатов и в чём они заключаются</w:t>
      </w:r>
      <w:r w:rsidRPr="00B51A3D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6A167D" w:rsidRPr="00B51A3D" w:rsidRDefault="006A167D" w:rsidP="00B51A3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167D" w:rsidRPr="00285CDE" w:rsidRDefault="006A167D" w:rsidP="00285CD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A167D" w:rsidRDefault="006A167D" w:rsidP="00241B17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Согласно ФГТ основным формами организации образовательного процесса являются______________________________________________________________</w:t>
      </w:r>
    </w:p>
    <w:p w:rsidR="006A167D" w:rsidRPr="00285CDE" w:rsidRDefault="006A167D" w:rsidP="001F5D5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1._____________________________________________________________________________________________________________________________________________2.____________________________________________________________________________________________________________________________________________</w:t>
      </w:r>
    </w:p>
    <w:p w:rsidR="006A167D" w:rsidRDefault="006A167D" w:rsidP="00241B1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A160E">
        <w:rPr>
          <w:rFonts w:ascii="Times New Roman" w:hAnsi="Times New Roman"/>
          <w:b/>
          <w:sz w:val="24"/>
          <w:szCs w:val="24"/>
        </w:rPr>
        <w:lastRenderedPageBreak/>
        <w:t>По какому принципу авторы ФГТ призывают планировать и строить образовательный процесс в ДОУ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6A167D" w:rsidRPr="007C38BC" w:rsidRDefault="006A167D" w:rsidP="009A160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</w:t>
      </w:r>
    </w:p>
    <w:p w:rsidR="006A167D" w:rsidRDefault="006A167D" w:rsidP="0062524C"/>
    <w:sectPr w:rsidR="006A167D" w:rsidSect="00315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ACF"/>
    <w:multiLevelType w:val="multilevel"/>
    <w:tmpl w:val="44306E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C0C5B92"/>
    <w:multiLevelType w:val="hybridMultilevel"/>
    <w:tmpl w:val="6CF46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6D4956"/>
    <w:multiLevelType w:val="multilevel"/>
    <w:tmpl w:val="658038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FD94F9A"/>
    <w:multiLevelType w:val="hybridMultilevel"/>
    <w:tmpl w:val="5D34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E422E1"/>
    <w:multiLevelType w:val="multilevel"/>
    <w:tmpl w:val="A51819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24C"/>
    <w:rsid w:val="000115AF"/>
    <w:rsid w:val="00106EFE"/>
    <w:rsid w:val="0017691E"/>
    <w:rsid w:val="001B1749"/>
    <w:rsid w:val="001E7DDD"/>
    <w:rsid w:val="001F5D5C"/>
    <w:rsid w:val="002104C4"/>
    <w:rsid w:val="002200C5"/>
    <w:rsid w:val="00221CC5"/>
    <w:rsid w:val="002277D7"/>
    <w:rsid w:val="00241B17"/>
    <w:rsid w:val="002466AB"/>
    <w:rsid w:val="00265358"/>
    <w:rsid w:val="00280759"/>
    <w:rsid w:val="00285CDE"/>
    <w:rsid w:val="00315A07"/>
    <w:rsid w:val="003A1FBA"/>
    <w:rsid w:val="003B2CAC"/>
    <w:rsid w:val="003F4827"/>
    <w:rsid w:val="00415E5E"/>
    <w:rsid w:val="00426607"/>
    <w:rsid w:val="00430306"/>
    <w:rsid w:val="00500737"/>
    <w:rsid w:val="00500B09"/>
    <w:rsid w:val="005073BA"/>
    <w:rsid w:val="005E2916"/>
    <w:rsid w:val="0062524C"/>
    <w:rsid w:val="006457F5"/>
    <w:rsid w:val="006A167D"/>
    <w:rsid w:val="007C38BC"/>
    <w:rsid w:val="008578C7"/>
    <w:rsid w:val="00887B40"/>
    <w:rsid w:val="009532E9"/>
    <w:rsid w:val="009A160E"/>
    <w:rsid w:val="00A76114"/>
    <w:rsid w:val="00AC3143"/>
    <w:rsid w:val="00B0227D"/>
    <w:rsid w:val="00B51A3D"/>
    <w:rsid w:val="00BA6EAF"/>
    <w:rsid w:val="00C573E5"/>
    <w:rsid w:val="00D16539"/>
    <w:rsid w:val="00D2037E"/>
    <w:rsid w:val="00D4775B"/>
    <w:rsid w:val="00D6356C"/>
    <w:rsid w:val="00DD4245"/>
    <w:rsid w:val="00ED502D"/>
    <w:rsid w:val="00ED5147"/>
    <w:rsid w:val="00F72F08"/>
    <w:rsid w:val="00FD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5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</dc:creator>
  <cp:keywords/>
  <dc:description/>
  <cp:lastModifiedBy>Методист</cp:lastModifiedBy>
  <cp:revision>18</cp:revision>
  <cp:lastPrinted>2012-10-03T08:58:00Z</cp:lastPrinted>
  <dcterms:created xsi:type="dcterms:W3CDTF">2012-09-10T15:33:00Z</dcterms:created>
  <dcterms:modified xsi:type="dcterms:W3CDTF">2013-10-21T10:37:00Z</dcterms:modified>
</cp:coreProperties>
</file>