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3B" w:rsidRPr="0057563B" w:rsidRDefault="00E270C2" w:rsidP="0057563B">
      <w:pPr>
        <w:spacing w:before="100" w:beforeAutospacing="1" w:after="202"/>
        <w:jc w:val="center"/>
        <w:rPr>
          <w:b/>
          <w:sz w:val="32"/>
          <w:szCs w:val="32"/>
          <w:u w:val="single"/>
        </w:rPr>
      </w:pPr>
      <w:r w:rsidRPr="005759B3">
        <w:rPr>
          <w:b/>
          <w:sz w:val="32"/>
          <w:szCs w:val="32"/>
          <w:u w:val="single"/>
        </w:rPr>
        <w:t>Практикум по теме: «Развитие воображения и творческой активности»</w:t>
      </w:r>
    </w:p>
    <w:p w:rsidR="00E270C2" w:rsidRPr="00E270C2" w:rsidRDefault="00E270C2" w:rsidP="00E270C2">
      <w:pPr>
        <w:pStyle w:val="a6"/>
        <w:numPr>
          <w:ilvl w:val="0"/>
          <w:numId w:val="5"/>
        </w:numPr>
        <w:shd w:val="clear" w:color="auto" w:fill="FFFFFF"/>
        <w:rPr>
          <w:sz w:val="28"/>
          <w:szCs w:val="28"/>
        </w:rPr>
      </w:pPr>
      <w:r w:rsidRPr="00E270C2">
        <w:rPr>
          <w:b/>
          <w:sz w:val="28"/>
          <w:szCs w:val="28"/>
        </w:rPr>
        <w:t xml:space="preserve"> Прочитайте следующие определения </w:t>
      </w:r>
      <w:r w:rsidR="002C337F">
        <w:rPr>
          <w:bCs/>
          <w:color w:val="252525"/>
          <w:sz w:val="28"/>
          <w:szCs w:val="28"/>
        </w:rPr>
        <w:t>(</w:t>
      </w:r>
      <w:r w:rsidRPr="00E270C2">
        <w:rPr>
          <w:bCs/>
          <w:color w:val="252525"/>
          <w:sz w:val="28"/>
          <w:szCs w:val="28"/>
        </w:rPr>
        <w:t>Википедия)</w:t>
      </w:r>
      <w:r w:rsidRPr="00E270C2">
        <w:rPr>
          <w:b/>
          <w:sz w:val="28"/>
          <w:szCs w:val="28"/>
        </w:rPr>
        <w:t>:</w:t>
      </w:r>
    </w:p>
    <w:p w:rsidR="00E270C2" w:rsidRPr="00B032DB" w:rsidRDefault="00E270C2" w:rsidP="0057563B">
      <w:pPr>
        <w:numPr>
          <w:ilvl w:val="0"/>
          <w:numId w:val="4"/>
        </w:numPr>
        <w:spacing w:before="100" w:beforeAutospacing="1" w:after="202"/>
        <w:jc w:val="both"/>
        <w:rPr>
          <w:color w:val="FF0000"/>
          <w:sz w:val="28"/>
          <w:szCs w:val="28"/>
          <w:shd w:val="clear" w:color="auto" w:fill="FFFFFF"/>
        </w:rPr>
      </w:pPr>
      <w:r w:rsidRPr="008363F6">
        <w:rPr>
          <w:rStyle w:val="a7"/>
          <w:sz w:val="28"/>
          <w:szCs w:val="28"/>
          <w:shd w:val="clear" w:color="auto" w:fill="FFFFFF"/>
        </w:rPr>
        <w:t>Воображе</w:t>
      </w:r>
      <w:r w:rsidRPr="005759B3">
        <w:rPr>
          <w:rStyle w:val="a7"/>
          <w:sz w:val="28"/>
          <w:szCs w:val="28"/>
          <w:shd w:val="clear" w:color="auto" w:fill="FFFFFF"/>
        </w:rPr>
        <w:t>ние</w:t>
      </w:r>
      <w:r w:rsidRPr="005759B3">
        <w:rPr>
          <w:rStyle w:val="apple-converted-space"/>
          <w:b/>
          <w:bCs/>
          <w:sz w:val="28"/>
          <w:szCs w:val="28"/>
          <w:shd w:val="clear" w:color="auto" w:fill="FFFFFF"/>
        </w:rPr>
        <w:t> </w:t>
      </w:r>
      <w:r w:rsidRPr="005759B3">
        <w:rPr>
          <w:sz w:val="28"/>
          <w:szCs w:val="28"/>
          <w:shd w:val="clear" w:color="auto" w:fill="FFFFFF"/>
        </w:rPr>
        <w:t>– это процесс, творческого преобразования представлений, отражающих реальную действительность, и создание на этой основе новых представлений, отсутствующих ранее.</w:t>
      </w:r>
      <w:r>
        <w:rPr>
          <w:sz w:val="28"/>
          <w:szCs w:val="28"/>
          <w:shd w:val="clear" w:color="auto" w:fill="FFFFFF"/>
        </w:rPr>
        <w:t xml:space="preserve"> </w:t>
      </w:r>
    </w:p>
    <w:p w:rsidR="00E270C2" w:rsidRPr="0057563B" w:rsidRDefault="00E270C2" w:rsidP="0057563B">
      <w:pPr>
        <w:numPr>
          <w:ilvl w:val="0"/>
          <w:numId w:val="4"/>
        </w:numPr>
        <w:shd w:val="clear" w:color="auto" w:fill="FFFFFF"/>
        <w:jc w:val="both"/>
        <w:rPr>
          <w:bCs/>
          <w:sz w:val="28"/>
          <w:szCs w:val="28"/>
        </w:rPr>
      </w:pPr>
      <w:r w:rsidRPr="00B032DB">
        <w:rPr>
          <w:b/>
          <w:bCs/>
          <w:sz w:val="28"/>
          <w:szCs w:val="28"/>
        </w:rPr>
        <w:t>Творчес</w:t>
      </w:r>
      <w:r w:rsidR="0057563B">
        <w:rPr>
          <w:b/>
          <w:bCs/>
          <w:sz w:val="28"/>
          <w:szCs w:val="28"/>
        </w:rPr>
        <w:t>кое воображение</w:t>
      </w:r>
      <w:r w:rsidRPr="00B032DB">
        <w:rPr>
          <w:sz w:val="28"/>
          <w:szCs w:val="28"/>
        </w:rPr>
        <w:t> — </w:t>
      </w:r>
      <w:hyperlink r:id="rId6" w:tooltip="Процесс" w:history="1">
        <w:r w:rsidRPr="00B032DB">
          <w:rPr>
            <w:sz w:val="28"/>
            <w:szCs w:val="28"/>
          </w:rPr>
          <w:t>процесс</w:t>
        </w:r>
      </w:hyperlink>
      <w:r w:rsidRPr="00B032DB">
        <w:rPr>
          <w:sz w:val="28"/>
          <w:szCs w:val="28"/>
        </w:rPr>
        <w:t> деятельности, создающий качественно новые материальные и духовные ценности или итог создания объективно нового. Основной критерий, отличающий творчество от изготовления (производства) — уникальность его результата</w:t>
      </w:r>
      <w:r w:rsidRPr="00B032DB">
        <w:rPr>
          <w:b/>
          <w:bCs/>
          <w:sz w:val="28"/>
          <w:szCs w:val="28"/>
        </w:rPr>
        <w:t xml:space="preserve"> </w:t>
      </w:r>
    </w:p>
    <w:p w:rsidR="0057563B" w:rsidRPr="00E270C2" w:rsidRDefault="0057563B" w:rsidP="0057563B">
      <w:pPr>
        <w:shd w:val="clear" w:color="auto" w:fill="FFFFFF"/>
        <w:ind w:left="720"/>
        <w:jc w:val="both"/>
        <w:rPr>
          <w:bCs/>
          <w:sz w:val="28"/>
          <w:szCs w:val="28"/>
        </w:rPr>
      </w:pPr>
    </w:p>
    <w:p w:rsidR="00E270C2" w:rsidRDefault="0057563B" w:rsidP="0057563B">
      <w:pPr>
        <w:pStyle w:val="a6"/>
        <w:numPr>
          <w:ilvl w:val="0"/>
          <w:numId w:val="5"/>
        </w:numPr>
        <w:shd w:val="clear" w:color="auto" w:fill="FFFFFF"/>
        <w:rPr>
          <w:b/>
          <w:sz w:val="28"/>
          <w:szCs w:val="28"/>
        </w:rPr>
      </w:pPr>
      <w:r w:rsidRPr="0057563B">
        <w:rPr>
          <w:b/>
          <w:sz w:val="28"/>
          <w:szCs w:val="28"/>
        </w:rPr>
        <w:t>Перечислите виды деятельности, в которых педагог развивает воображение дошкольника.</w:t>
      </w:r>
      <w:r>
        <w:rPr>
          <w:b/>
          <w:sz w:val="28"/>
          <w:szCs w:val="28"/>
        </w:rPr>
        <w:t xml:space="preserve"> </w:t>
      </w:r>
      <w:r w:rsidRPr="0057563B">
        <w:rPr>
          <w:b/>
          <w:sz w:val="28"/>
          <w:szCs w:val="28"/>
        </w:rPr>
        <w:t>_____________________________________________________________________________________________________________________________________________________________________________________________________________________________</w:t>
      </w:r>
    </w:p>
    <w:p w:rsidR="0057563B" w:rsidRPr="0057563B" w:rsidRDefault="0057563B" w:rsidP="0057563B">
      <w:pPr>
        <w:pStyle w:val="a6"/>
        <w:shd w:val="clear" w:color="auto" w:fill="FFFFFF"/>
        <w:ind w:left="690"/>
        <w:rPr>
          <w:b/>
          <w:sz w:val="28"/>
          <w:szCs w:val="28"/>
        </w:rPr>
      </w:pPr>
    </w:p>
    <w:p w:rsidR="00E270C2" w:rsidRPr="0057563B" w:rsidRDefault="00E270C2" w:rsidP="0057563B">
      <w:pPr>
        <w:pStyle w:val="a6"/>
        <w:numPr>
          <w:ilvl w:val="0"/>
          <w:numId w:val="5"/>
        </w:numPr>
        <w:shd w:val="clear" w:color="auto" w:fill="FFFFFF"/>
        <w:rPr>
          <w:b/>
          <w:bCs/>
          <w:sz w:val="28"/>
          <w:szCs w:val="28"/>
        </w:rPr>
      </w:pPr>
      <w:r w:rsidRPr="0057563B">
        <w:rPr>
          <w:b/>
          <w:sz w:val="28"/>
          <w:szCs w:val="28"/>
        </w:rPr>
        <w:t xml:space="preserve">Какие формы работы  педагога с детьми позволяют успешно развивать </w:t>
      </w:r>
      <w:r w:rsidR="0057563B">
        <w:rPr>
          <w:b/>
          <w:sz w:val="28"/>
          <w:szCs w:val="28"/>
        </w:rPr>
        <w:t xml:space="preserve">воображение и </w:t>
      </w:r>
      <w:r w:rsidRPr="0057563B">
        <w:rPr>
          <w:b/>
          <w:sz w:val="28"/>
          <w:szCs w:val="28"/>
        </w:rPr>
        <w:t>творческое воображение дошкольников?</w:t>
      </w:r>
    </w:p>
    <w:tbl>
      <w:tblPr>
        <w:tblStyle w:val="a5"/>
        <w:tblW w:w="0" w:type="auto"/>
        <w:tblLook w:val="04A0" w:firstRow="1" w:lastRow="0" w:firstColumn="1" w:lastColumn="0" w:noHBand="0" w:noVBand="1"/>
      </w:tblPr>
      <w:tblGrid>
        <w:gridCol w:w="5636"/>
        <w:gridCol w:w="5636"/>
      </w:tblGrid>
      <w:tr w:rsidR="00E270C2" w:rsidTr="00E270C2">
        <w:trPr>
          <w:trHeight w:val="643"/>
        </w:trPr>
        <w:tc>
          <w:tcPr>
            <w:tcW w:w="5636" w:type="dxa"/>
          </w:tcPr>
          <w:p w:rsidR="00E270C2" w:rsidRPr="00E270C2" w:rsidRDefault="00E270C2" w:rsidP="00E270C2">
            <w:pPr>
              <w:jc w:val="center"/>
              <w:rPr>
                <w:sz w:val="28"/>
                <w:szCs w:val="28"/>
              </w:rPr>
            </w:pPr>
            <w:r w:rsidRPr="00E270C2">
              <w:rPr>
                <w:sz w:val="28"/>
                <w:szCs w:val="28"/>
              </w:rPr>
              <w:t>Формы работы, направленные на развитие воображения</w:t>
            </w:r>
          </w:p>
        </w:tc>
        <w:tc>
          <w:tcPr>
            <w:tcW w:w="5636" w:type="dxa"/>
          </w:tcPr>
          <w:p w:rsidR="00E270C2" w:rsidRPr="00E270C2" w:rsidRDefault="00E270C2" w:rsidP="00E270C2">
            <w:pPr>
              <w:jc w:val="center"/>
              <w:rPr>
                <w:sz w:val="28"/>
                <w:szCs w:val="28"/>
              </w:rPr>
            </w:pPr>
            <w:r w:rsidRPr="00E270C2">
              <w:rPr>
                <w:sz w:val="28"/>
                <w:szCs w:val="28"/>
              </w:rPr>
              <w:t>Формы работы, направленные на развитие творческого воображения</w:t>
            </w:r>
          </w:p>
        </w:tc>
      </w:tr>
      <w:tr w:rsidR="00E270C2" w:rsidTr="00E270C2">
        <w:tc>
          <w:tcPr>
            <w:tcW w:w="5636" w:type="dxa"/>
          </w:tcPr>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p w:rsidR="00E270C2" w:rsidRDefault="00E270C2" w:rsidP="00C176C0"/>
        </w:tc>
        <w:tc>
          <w:tcPr>
            <w:tcW w:w="5636" w:type="dxa"/>
          </w:tcPr>
          <w:p w:rsidR="00E270C2" w:rsidRDefault="00E270C2" w:rsidP="00C176C0"/>
        </w:tc>
      </w:tr>
    </w:tbl>
    <w:p w:rsidR="00F06A9A" w:rsidRPr="005964AA" w:rsidRDefault="00F06A9A" w:rsidP="00C176C0">
      <w:pPr>
        <w:rPr>
          <w:b/>
          <w:sz w:val="28"/>
          <w:szCs w:val="28"/>
        </w:rPr>
      </w:pPr>
    </w:p>
    <w:p w:rsidR="001578A2" w:rsidRPr="001578A2" w:rsidRDefault="001578A2" w:rsidP="005964AA">
      <w:pPr>
        <w:pStyle w:val="a6"/>
        <w:numPr>
          <w:ilvl w:val="0"/>
          <w:numId w:val="5"/>
        </w:numPr>
        <w:rPr>
          <w:b/>
          <w:sz w:val="28"/>
          <w:szCs w:val="28"/>
        </w:rPr>
      </w:pPr>
      <w:r w:rsidRPr="001578A2">
        <w:rPr>
          <w:b/>
          <w:sz w:val="28"/>
          <w:szCs w:val="28"/>
        </w:rPr>
        <w:t xml:space="preserve">Перед вами </w:t>
      </w:r>
      <w:r w:rsidRPr="001578A2">
        <w:rPr>
          <w:b/>
          <w:sz w:val="28"/>
          <w:szCs w:val="28"/>
        </w:rPr>
        <w:t>2</w:t>
      </w:r>
      <w:r w:rsidRPr="001578A2">
        <w:rPr>
          <w:b/>
          <w:sz w:val="28"/>
          <w:szCs w:val="28"/>
        </w:rPr>
        <w:t xml:space="preserve"> недорисованны</w:t>
      </w:r>
      <w:r w:rsidRPr="001578A2">
        <w:rPr>
          <w:b/>
          <w:sz w:val="28"/>
          <w:szCs w:val="28"/>
        </w:rPr>
        <w:t>е</w:t>
      </w:r>
      <w:r w:rsidRPr="001578A2">
        <w:rPr>
          <w:b/>
          <w:sz w:val="28"/>
          <w:szCs w:val="28"/>
        </w:rPr>
        <w:t xml:space="preserve"> картинк</w:t>
      </w:r>
      <w:r w:rsidRPr="001578A2">
        <w:rPr>
          <w:b/>
          <w:sz w:val="28"/>
          <w:szCs w:val="28"/>
        </w:rPr>
        <w:t>и</w:t>
      </w:r>
      <w:r w:rsidRPr="001578A2">
        <w:rPr>
          <w:b/>
          <w:sz w:val="28"/>
          <w:szCs w:val="28"/>
        </w:rPr>
        <w:t xml:space="preserve">. Вам необходимо дорисовать их. Дорисовывать можно что угодно и как угодно. </w:t>
      </w:r>
      <w:r w:rsidRPr="001578A2">
        <w:rPr>
          <w:b/>
          <w:sz w:val="28"/>
          <w:szCs w:val="28"/>
        </w:rPr>
        <w:t xml:space="preserve">На картинке </w:t>
      </w:r>
      <w:r>
        <w:rPr>
          <w:b/>
          <w:sz w:val="28"/>
          <w:szCs w:val="28"/>
        </w:rPr>
        <w:t xml:space="preserve">№1 </w:t>
      </w:r>
      <w:r w:rsidRPr="001578A2">
        <w:rPr>
          <w:b/>
          <w:sz w:val="28"/>
          <w:szCs w:val="28"/>
        </w:rPr>
        <w:t xml:space="preserve">используйте воображение, а на </w:t>
      </w:r>
      <w:r>
        <w:rPr>
          <w:b/>
          <w:sz w:val="28"/>
          <w:szCs w:val="28"/>
        </w:rPr>
        <w:t>картинке №</w:t>
      </w:r>
      <w:r w:rsidRPr="001578A2">
        <w:rPr>
          <w:b/>
          <w:sz w:val="28"/>
          <w:szCs w:val="28"/>
        </w:rPr>
        <w:t>2 используйте творческое воображение.</w:t>
      </w:r>
    </w:p>
    <w:p w:rsidR="001578A2" w:rsidRPr="001578A2" w:rsidRDefault="001578A2" w:rsidP="001578A2">
      <w:pPr>
        <w:ind w:left="330"/>
        <w:rPr>
          <w:b/>
          <w:sz w:val="28"/>
          <w:szCs w:val="28"/>
        </w:rPr>
      </w:pPr>
      <w:r w:rsidRPr="00B527EA">
        <w:rPr>
          <w:noProof/>
        </w:rPr>
        <w:drawing>
          <wp:inline distT="0" distB="0" distL="0" distR="0" wp14:anchorId="0F0713A5" wp14:editId="1D8953D2">
            <wp:extent cx="2419350" cy="2171700"/>
            <wp:effectExtent l="0" t="0" r="0" b="0"/>
            <wp:docPr id="1" name="Рисунок 1" descr="http://psylist.net/praktikum/i/0024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list.net/praktikum/i/00248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171700"/>
                    </a:xfrm>
                    <a:prstGeom prst="rect">
                      <a:avLst/>
                    </a:prstGeom>
                    <a:noFill/>
                    <a:ln>
                      <a:noFill/>
                    </a:ln>
                  </pic:spPr>
                </pic:pic>
              </a:graphicData>
            </a:graphic>
          </wp:inline>
        </w:drawing>
      </w:r>
      <w:r w:rsidRPr="00B527EA">
        <w:rPr>
          <w:noProof/>
        </w:rPr>
        <w:drawing>
          <wp:inline distT="0" distB="0" distL="0" distR="0" wp14:anchorId="319DF812" wp14:editId="14428C1B">
            <wp:extent cx="2628900" cy="2362200"/>
            <wp:effectExtent l="0" t="0" r="0" b="0"/>
            <wp:docPr id="2" name="Рисунок 2" descr="http://psylist.net/praktikum/i/0024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list.net/praktikum/i/00248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362200"/>
                    </a:xfrm>
                    <a:prstGeom prst="rect">
                      <a:avLst/>
                    </a:prstGeom>
                    <a:noFill/>
                    <a:ln>
                      <a:noFill/>
                    </a:ln>
                  </pic:spPr>
                </pic:pic>
              </a:graphicData>
            </a:graphic>
          </wp:inline>
        </w:drawing>
      </w:r>
    </w:p>
    <w:p w:rsidR="00E270C2" w:rsidRDefault="005964AA" w:rsidP="005964AA">
      <w:pPr>
        <w:pStyle w:val="a6"/>
        <w:numPr>
          <w:ilvl w:val="0"/>
          <w:numId w:val="5"/>
        </w:numPr>
        <w:rPr>
          <w:b/>
          <w:sz w:val="28"/>
          <w:szCs w:val="28"/>
        </w:rPr>
      </w:pPr>
      <w:r>
        <w:rPr>
          <w:b/>
          <w:sz w:val="28"/>
          <w:szCs w:val="28"/>
        </w:rPr>
        <w:lastRenderedPageBreak/>
        <w:t>Назовите сензитивный (б</w:t>
      </w:r>
      <w:r w:rsidRPr="005964AA">
        <w:rPr>
          <w:b/>
          <w:sz w:val="28"/>
          <w:szCs w:val="28"/>
        </w:rPr>
        <w:t xml:space="preserve">лагоприятный, оптимальный) </w:t>
      </w:r>
      <w:r>
        <w:rPr>
          <w:b/>
          <w:sz w:val="28"/>
          <w:szCs w:val="28"/>
        </w:rPr>
        <w:t xml:space="preserve">период </w:t>
      </w:r>
      <w:proofErr w:type="gramStart"/>
      <w:r>
        <w:rPr>
          <w:b/>
          <w:sz w:val="28"/>
          <w:szCs w:val="28"/>
        </w:rPr>
        <w:t>дошкольного</w:t>
      </w:r>
      <w:proofErr w:type="gramEnd"/>
      <w:r>
        <w:rPr>
          <w:b/>
          <w:sz w:val="28"/>
          <w:szCs w:val="28"/>
        </w:rPr>
        <w:t xml:space="preserve"> возраста </w:t>
      </w:r>
      <w:r w:rsidRPr="005964AA">
        <w:rPr>
          <w:b/>
          <w:sz w:val="28"/>
          <w:szCs w:val="28"/>
        </w:rPr>
        <w:t>для развития воображения.</w:t>
      </w:r>
    </w:p>
    <w:p w:rsidR="005964AA" w:rsidRDefault="005964AA" w:rsidP="005964AA">
      <w:pPr>
        <w:pStyle w:val="a6"/>
        <w:ind w:left="690"/>
        <w:rPr>
          <w:b/>
          <w:sz w:val="28"/>
          <w:szCs w:val="28"/>
        </w:rPr>
      </w:pPr>
      <w:r>
        <w:rPr>
          <w:b/>
          <w:sz w:val="28"/>
          <w:szCs w:val="28"/>
        </w:rPr>
        <w:t>____________________________________________________________________________________________________________________________________________________</w:t>
      </w:r>
    </w:p>
    <w:p w:rsidR="00776312" w:rsidRPr="005964AA" w:rsidRDefault="00776312" w:rsidP="005964AA">
      <w:pPr>
        <w:pStyle w:val="a6"/>
        <w:ind w:left="690"/>
        <w:rPr>
          <w:b/>
          <w:sz w:val="28"/>
          <w:szCs w:val="28"/>
        </w:rPr>
      </w:pPr>
    </w:p>
    <w:p w:rsidR="00776312" w:rsidRPr="00776312" w:rsidRDefault="00776312" w:rsidP="0057563B">
      <w:pPr>
        <w:pStyle w:val="a6"/>
        <w:numPr>
          <w:ilvl w:val="0"/>
          <w:numId w:val="5"/>
        </w:numPr>
        <w:jc w:val="both"/>
        <w:rPr>
          <w:b/>
          <w:sz w:val="28"/>
          <w:szCs w:val="28"/>
        </w:rPr>
      </w:pPr>
      <w:r w:rsidRPr="00776312">
        <w:rPr>
          <w:b/>
          <w:sz w:val="28"/>
          <w:szCs w:val="28"/>
        </w:rPr>
        <w:t xml:space="preserve">Соотнесите стадию развития воображения  с возрастом ребенка  </w:t>
      </w:r>
    </w:p>
    <w:p w:rsidR="00776312" w:rsidRDefault="00776312" w:rsidP="00776312">
      <w:pPr>
        <w:ind w:left="567"/>
        <w:rPr>
          <w:b/>
          <w:sz w:val="28"/>
          <w:szCs w:val="28"/>
        </w:rPr>
      </w:pPr>
      <w:r w:rsidRPr="00071591">
        <w:rPr>
          <w:b/>
          <w:sz w:val="28"/>
          <w:szCs w:val="28"/>
        </w:rPr>
        <w:t>3 года, 4 года, 5 лет и 6-7 лет:</w:t>
      </w:r>
    </w:p>
    <w:p w:rsidR="00776312" w:rsidRPr="00071591" w:rsidRDefault="00776312" w:rsidP="00776312">
      <w:pPr>
        <w:ind w:left="567"/>
        <w:rPr>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80"/>
      </w:tblGrid>
      <w:tr w:rsidR="00776312" w:rsidRPr="00E73C05" w:rsidTr="00F371FD">
        <w:tc>
          <w:tcPr>
            <w:tcW w:w="7230" w:type="dxa"/>
            <w:shd w:val="clear" w:color="auto" w:fill="auto"/>
          </w:tcPr>
          <w:p w:rsidR="00776312" w:rsidRPr="00B07CD4" w:rsidRDefault="00776312" w:rsidP="00776312">
            <w:pPr>
              <w:ind w:left="567"/>
              <w:jc w:val="center"/>
              <w:rPr>
                <w:b/>
                <w:sz w:val="28"/>
                <w:szCs w:val="28"/>
              </w:rPr>
            </w:pPr>
            <w:r w:rsidRPr="00B07CD4">
              <w:rPr>
                <w:b/>
                <w:sz w:val="28"/>
                <w:szCs w:val="28"/>
              </w:rPr>
              <w:t>Критерии</w:t>
            </w:r>
          </w:p>
        </w:tc>
        <w:tc>
          <w:tcPr>
            <w:tcW w:w="1780" w:type="dxa"/>
            <w:shd w:val="clear" w:color="auto" w:fill="auto"/>
          </w:tcPr>
          <w:p w:rsidR="00776312" w:rsidRPr="00B07CD4" w:rsidRDefault="00776312" w:rsidP="00776312">
            <w:pPr>
              <w:ind w:left="33"/>
              <w:jc w:val="center"/>
              <w:rPr>
                <w:b/>
                <w:sz w:val="28"/>
                <w:szCs w:val="28"/>
              </w:rPr>
            </w:pPr>
            <w:r w:rsidRPr="00B07CD4">
              <w:rPr>
                <w:b/>
                <w:sz w:val="28"/>
                <w:szCs w:val="28"/>
              </w:rPr>
              <w:t>Возраст</w:t>
            </w:r>
          </w:p>
        </w:tc>
      </w:tr>
      <w:tr w:rsidR="00776312" w:rsidRPr="00E73C05" w:rsidTr="00F371FD">
        <w:tc>
          <w:tcPr>
            <w:tcW w:w="7230" w:type="dxa"/>
            <w:shd w:val="clear" w:color="auto" w:fill="auto"/>
          </w:tcPr>
          <w:p w:rsidR="00776312" w:rsidRPr="00E73C05" w:rsidRDefault="00776312" w:rsidP="0057563B">
            <w:pPr>
              <w:ind w:left="34"/>
              <w:rPr>
                <w:sz w:val="28"/>
                <w:szCs w:val="28"/>
              </w:rPr>
            </w:pPr>
            <w:r w:rsidRPr="00E73C05">
              <w:rPr>
                <w:sz w:val="28"/>
                <w:szCs w:val="28"/>
              </w:rPr>
              <w:t>Может дорисовать начатое воспитателем изображение, дополнив его деталями; способен самостоятельно сочинить небольшую сказку или историю на заданную тему;</w:t>
            </w:r>
          </w:p>
        </w:tc>
        <w:tc>
          <w:tcPr>
            <w:tcW w:w="1780" w:type="dxa"/>
            <w:shd w:val="clear" w:color="auto" w:fill="auto"/>
          </w:tcPr>
          <w:p w:rsidR="00776312" w:rsidRPr="00E73C05" w:rsidRDefault="00776312" w:rsidP="00F371FD">
            <w:pPr>
              <w:ind w:left="567"/>
              <w:rPr>
                <w:sz w:val="28"/>
                <w:szCs w:val="28"/>
              </w:rPr>
            </w:pPr>
          </w:p>
        </w:tc>
      </w:tr>
      <w:tr w:rsidR="00776312" w:rsidRPr="00E73C05" w:rsidTr="00F371FD">
        <w:tc>
          <w:tcPr>
            <w:tcW w:w="7230" w:type="dxa"/>
            <w:shd w:val="clear" w:color="auto" w:fill="auto"/>
          </w:tcPr>
          <w:p w:rsidR="00776312" w:rsidRPr="00E73C05" w:rsidRDefault="00776312" w:rsidP="0057563B">
            <w:pPr>
              <w:ind w:left="34"/>
              <w:rPr>
                <w:sz w:val="28"/>
                <w:szCs w:val="28"/>
              </w:rPr>
            </w:pPr>
            <w:r w:rsidRPr="00E73C05">
              <w:rPr>
                <w:sz w:val="28"/>
                <w:szCs w:val="28"/>
              </w:rPr>
              <w:t>Может использовать незаконченную фигурку как деталь сюжетной композиции; сочиняет сказку или историю на заданную тему, сравнительно оригинальную и наполненную деталями.</w:t>
            </w:r>
          </w:p>
        </w:tc>
        <w:tc>
          <w:tcPr>
            <w:tcW w:w="1780" w:type="dxa"/>
            <w:shd w:val="clear" w:color="auto" w:fill="auto"/>
          </w:tcPr>
          <w:p w:rsidR="00776312" w:rsidRPr="00E73C05" w:rsidRDefault="00776312" w:rsidP="00F371FD">
            <w:pPr>
              <w:ind w:left="567"/>
              <w:rPr>
                <w:sz w:val="28"/>
                <w:szCs w:val="28"/>
              </w:rPr>
            </w:pPr>
          </w:p>
        </w:tc>
      </w:tr>
      <w:tr w:rsidR="00776312" w:rsidRPr="00E73C05" w:rsidTr="00F371FD">
        <w:tc>
          <w:tcPr>
            <w:tcW w:w="7230" w:type="dxa"/>
            <w:shd w:val="clear" w:color="auto" w:fill="auto"/>
          </w:tcPr>
          <w:p w:rsidR="00776312" w:rsidRPr="00E73C05" w:rsidRDefault="00776312" w:rsidP="0057563B">
            <w:pPr>
              <w:ind w:left="34"/>
              <w:rPr>
                <w:sz w:val="28"/>
                <w:szCs w:val="28"/>
              </w:rPr>
            </w:pPr>
            <w:r w:rsidRPr="00E73C05">
              <w:rPr>
                <w:sz w:val="28"/>
                <w:szCs w:val="28"/>
              </w:rPr>
              <w:t>Ребенок в игре использует предмет, причем один и тот же предмет может быть использован для замещения различных объектов (палочка может быть ложкой, градусником, карандашом и т.п.)</w:t>
            </w:r>
          </w:p>
        </w:tc>
        <w:tc>
          <w:tcPr>
            <w:tcW w:w="1780" w:type="dxa"/>
            <w:shd w:val="clear" w:color="auto" w:fill="auto"/>
          </w:tcPr>
          <w:p w:rsidR="00776312" w:rsidRPr="00E73C05" w:rsidRDefault="00776312" w:rsidP="00F371FD">
            <w:pPr>
              <w:ind w:left="567"/>
              <w:rPr>
                <w:sz w:val="28"/>
                <w:szCs w:val="28"/>
              </w:rPr>
            </w:pPr>
          </w:p>
        </w:tc>
      </w:tr>
      <w:tr w:rsidR="00776312" w:rsidRPr="00E73C05" w:rsidTr="00F371FD">
        <w:tc>
          <w:tcPr>
            <w:tcW w:w="7230" w:type="dxa"/>
            <w:shd w:val="clear" w:color="auto" w:fill="auto"/>
          </w:tcPr>
          <w:p w:rsidR="00776312" w:rsidRDefault="00776312" w:rsidP="0057563B">
            <w:pPr>
              <w:ind w:left="34"/>
              <w:rPr>
                <w:sz w:val="28"/>
                <w:szCs w:val="28"/>
              </w:rPr>
            </w:pPr>
            <w:r w:rsidRPr="00E73C05">
              <w:rPr>
                <w:sz w:val="28"/>
                <w:szCs w:val="28"/>
              </w:rPr>
              <w:t>Может дать несколько ответов на вопрос: «На что похожа фигурка? дополняет незаконченную сказку 2- 3 предложениями.</w:t>
            </w:r>
          </w:p>
          <w:p w:rsidR="00776312" w:rsidRPr="00E73C05" w:rsidRDefault="00776312" w:rsidP="00F371FD">
            <w:pPr>
              <w:ind w:left="567"/>
              <w:rPr>
                <w:sz w:val="28"/>
                <w:szCs w:val="28"/>
              </w:rPr>
            </w:pPr>
          </w:p>
        </w:tc>
        <w:tc>
          <w:tcPr>
            <w:tcW w:w="1780" w:type="dxa"/>
            <w:shd w:val="clear" w:color="auto" w:fill="auto"/>
          </w:tcPr>
          <w:p w:rsidR="00776312" w:rsidRPr="00E73C05" w:rsidRDefault="00776312" w:rsidP="00F371FD">
            <w:pPr>
              <w:ind w:left="567"/>
              <w:rPr>
                <w:sz w:val="28"/>
                <w:szCs w:val="28"/>
              </w:rPr>
            </w:pPr>
          </w:p>
        </w:tc>
      </w:tr>
    </w:tbl>
    <w:p w:rsidR="00776312" w:rsidRPr="00776312" w:rsidRDefault="00776312" w:rsidP="00776312">
      <w:pPr>
        <w:pStyle w:val="a6"/>
        <w:spacing w:before="100" w:beforeAutospacing="1"/>
        <w:ind w:left="690"/>
        <w:rPr>
          <w:sz w:val="28"/>
          <w:szCs w:val="28"/>
          <w:shd w:val="clear" w:color="auto" w:fill="FFFFFF"/>
        </w:rPr>
      </w:pPr>
    </w:p>
    <w:p w:rsidR="00E270C2" w:rsidRPr="00E270C2" w:rsidRDefault="00E270C2" w:rsidP="0057563B">
      <w:pPr>
        <w:pStyle w:val="a6"/>
        <w:numPr>
          <w:ilvl w:val="0"/>
          <w:numId w:val="5"/>
        </w:numPr>
        <w:spacing w:before="100" w:beforeAutospacing="1"/>
        <w:jc w:val="both"/>
        <w:rPr>
          <w:sz w:val="28"/>
          <w:szCs w:val="28"/>
          <w:shd w:val="clear" w:color="auto" w:fill="FFFFFF"/>
        </w:rPr>
      </w:pPr>
      <w:r w:rsidRPr="00E270C2">
        <w:rPr>
          <w:b/>
          <w:bCs/>
          <w:sz w:val="28"/>
          <w:szCs w:val="28"/>
        </w:rPr>
        <w:t xml:space="preserve">Творческая активность – это </w:t>
      </w:r>
      <w:r w:rsidRPr="00E270C2">
        <w:rPr>
          <w:sz w:val="28"/>
          <w:szCs w:val="28"/>
          <w:shd w:val="clear" w:color="auto" w:fill="FFFFFF"/>
        </w:rPr>
        <w:t xml:space="preserve">активность человека проявляется в процессе создании материальных и духовных ценностей, отличающихся новизной, оригинальностью, уникальностью. Психологической основой для проявления творческой активности являются способности, мотивы, умения человека. Для проявления творческой активности важную роль играет уровень развития воображения, интуиции, неосознаваемые компоненты умственной активности, потребности личности в </w:t>
      </w:r>
      <w:proofErr w:type="spellStart"/>
      <w:r w:rsidRPr="00E270C2">
        <w:rPr>
          <w:sz w:val="28"/>
          <w:szCs w:val="28"/>
          <w:shd w:val="clear" w:color="auto" w:fill="FFFFFF"/>
        </w:rPr>
        <w:t>самоактуализации</w:t>
      </w:r>
      <w:proofErr w:type="spellEnd"/>
      <w:r w:rsidRPr="00E270C2">
        <w:rPr>
          <w:sz w:val="28"/>
          <w:szCs w:val="28"/>
          <w:shd w:val="clear" w:color="auto" w:fill="FFFFFF"/>
        </w:rPr>
        <w:t xml:space="preserve"> (Н.В. Пушкин)</w:t>
      </w:r>
    </w:p>
    <w:p w:rsidR="0057563B" w:rsidRDefault="0057563B" w:rsidP="00E270C2">
      <w:pPr>
        <w:ind w:left="567"/>
        <w:rPr>
          <w:b/>
          <w:sz w:val="28"/>
          <w:szCs w:val="28"/>
        </w:rPr>
      </w:pPr>
    </w:p>
    <w:p w:rsidR="00E270C2" w:rsidRDefault="00E270C2" w:rsidP="0057563B">
      <w:pPr>
        <w:ind w:left="567"/>
        <w:jc w:val="both"/>
        <w:rPr>
          <w:b/>
          <w:sz w:val="28"/>
          <w:szCs w:val="28"/>
        </w:rPr>
      </w:pPr>
      <w:r w:rsidRPr="00E270C2">
        <w:rPr>
          <w:b/>
          <w:sz w:val="28"/>
          <w:szCs w:val="28"/>
        </w:rPr>
        <w:t>Прочитайте Пункт 2.6 ФГОС</w:t>
      </w:r>
      <w:r w:rsidR="0056459B">
        <w:rPr>
          <w:b/>
          <w:sz w:val="28"/>
          <w:szCs w:val="28"/>
        </w:rPr>
        <w:t xml:space="preserve">.  Обведите в кружок </w:t>
      </w:r>
      <w:r w:rsidRPr="00E270C2">
        <w:rPr>
          <w:b/>
          <w:sz w:val="28"/>
          <w:szCs w:val="28"/>
        </w:rPr>
        <w:t xml:space="preserve">задачи образовательных областей, которые </w:t>
      </w:r>
      <w:r w:rsidR="0056459B">
        <w:rPr>
          <w:b/>
          <w:sz w:val="28"/>
          <w:szCs w:val="28"/>
        </w:rPr>
        <w:t>обеспечивают</w:t>
      </w:r>
      <w:r w:rsidRPr="00E270C2">
        <w:rPr>
          <w:b/>
          <w:sz w:val="28"/>
          <w:szCs w:val="28"/>
        </w:rPr>
        <w:t xml:space="preserve"> развитие творческой активности</w:t>
      </w:r>
      <w:r w:rsidR="0056459B">
        <w:rPr>
          <w:b/>
          <w:sz w:val="28"/>
          <w:szCs w:val="28"/>
        </w:rPr>
        <w:t xml:space="preserve"> у дошкольников.</w:t>
      </w:r>
    </w:p>
    <w:p w:rsidR="0056459B" w:rsidRDefault="0056459B" w:rsidP="0056459B">
      <w:pPr>
        <w:numPr>
          <w:ilvl w:val="0"/>
          <w:numId w:val="6"/>
        </w:numPr>
        <w:spacing w:before="100" w:beforeAutospacing="1"/>
        <w:ind w:hanging="77"/>
        <w:rPr>
          <w:sz w:val="28"/>
          <w:szCs w:val="28"/>
        </w:rPr>
      </w:pPr>
      <w:r>
        <w:rPr>
          <w:sz w:val="28"/>
          <w:szCs w:val="28"/>
        </w:rPr>
        <w:t>Развитие предпосылок ценностно-</w:t>
      </w:r>
      <w:r w:rsidR="00E270C2" w:rsidRPr="00071591">
        <w:rPr>
          <w:sz w:val="28"/>
          <w:szCs w:val="28"/>
        </w:rPr>
        <w:t>смыслового восприятия</w:t>
      </w:r>
      <w:r>
        <w:rPr>
          <w:sz w:val="28"/>
          <w:szCs w:val="28"/>
        </w:rPr>
        <w:t>;</w:t>
      </w:r>
    </w:p>
    <w:p w:rsidR="0056459B" w:rsidRDefault="0056459B" w:rsidP="0056459B">
      <w:pPr>
        <w:numPr>
          <w:ilvl w:val="0"/>
          <w:numId w:val="6"/>
        </w:numPr>
        <w:spacing w:before="100" w:beforeAutospacing="1"/>
        <w:ind w:hanging="77"/>
        <w:rPr>
          <w:sz w:val="28"/>
          <w:szCs w:val="28"/>
        </w:rPr>
      </w:pPr>
      <w:r>
        <w:rPr>
          <w:sz w:val="28"/>
          <w:szCs w:val="28"/>
        </w:rPr>
        <w:t>Развитие интересов, любознательности детей;</w:t>
      </w:r>
    </w:p>
    <w:p w:rsidR="0056459B" w:rsidRDefault="0056459B" w:rsidP="0056459B">
      <w:pPr>
        <w:numPr>
          <w:ilvl w:val="0"/>
          <w:numId w:val="6"/>
        </w:numPr>
        <w:spacing w:before="100" w:beforeAutospacing="1"/>
        <w:ind w:hanging="77"/>
        <w:rPr>
          <w:sz w:val="28"/>
          <w:szCs w:val="28"/>
        </w:rPr>
      </w:pPr>
      <w:r>
        <w:rPr>
          <w:sz w:val="28"/>
          <w:szCs w:val="28"/>
        </w:rPr>
        <w:t>Усвоение моральных и нравственных ценностей;</w:t>
      </w:r>
    </w:p>
    <w:p w:rsidR="00E270C2" w:rsidRPr="00071591" w:rsidRDefault="0056459B" w:rsidP="0056459B">
      <w:pPr>
        <w:numPr>
          <w:ilvl w:val="0"/>
          <w:numId w:val="6"/>
        </w:numPr>
        <w:spacing w:before="100" w:beforeAutospacing="1"/>
        <w:ind w:hanging="77"/>
        <w:rPr>
          <w:sz w:val="28"/>
          <w:szCs w:val="28"/>
        </w:rPr>
      </w:pPr>
      <w:r>
        <w:rPr>
          <w:sz w:val="28"/>
          <w:szCs w:val="28"/>
        </w:rPr>
        <w:t>П</w:t>
      </w:r>
      <w:r w:rsidR="00E270C2" w:rsidRPr="00071591">
        <w:rPr>
          <w:sz w:val="28"/>
          <w:szCs w:val="28"/>
        </w:rPr>
        <w:t>онимани</w:t>
      </w:r>
      <w:r>
        <w:rPr>
          <w:sz w:val="28"/>
          <w:szCs w:val="28"/>
        </w:rPr>
        <w:t>е</w:t>
      </w:r>
      <w:r w:rsidR="00E270C2" w:rsidRPr="00071591">
        <w:rPr>
          <w:sz w:val="28"/>
          <w:szCs w:val="28"/>
        </w:rPr>
        <w:t xml:space="preserve"> произведений искусства, мира природы</w:t>
      </w:r>
      <w:r>
        <w:rPr>
          <w:sz w:val="28"/>
          <w:szCs w:val="28"/>
        </w:rPr>
        <w:t>;</w:t>
      </w:r>
    </w:p>
    <w:p w:rsidR="00E270C2" w:rsidRPr="00071591" w:rsidRDefault="00E270C2" w:rsidP="0056459B">
      <w:pPr>
        <w:numPr>
          <w:ilvl w:val="0"/>
          <w:numId w:val="6"/>
        </w:numPr>
        <w:spacing w:before="100" w:beforeAutospacing="1"/>
        <w:ind w:hanging="77"/>
        <w:rPr>
          <w:sz w:val="28"/>
          <w:szCs w:val="28"/>
        </w:rPr>
      </w:pPr>
      <w:r w:rsidRPr="00071591">
        <w:rPr>
          <w:sz w:val="28"/>
          <w:szCs w:val="28"/>
        </w:rPr>
        <w:t>Становление эстетического отношения к окружающему миру</w:t>
      </w:r>
      <w:r w:rsidR="0056459B">
        <w:rPr>
          <w:sz w:val="28"/>
          <w:szCs w:val="28"/>
        </w:rPr>
        <w:t>;</w:t>
      </w:r>
    </w:p>
    <w:p w:rsidR="00E270C2" w:rsidRDefault="00E270C2" w:rsidP="0056459B">
      <w:pPr>
        <w:numPr>
          <w:ilvl w:val="0"/>
          <w:numId w:val="6"/>
        </w:numPr>
        <w:tabs>
          <w:tab w:val="clear" w:pos="644"/>
          <w:tab w:val="num" w:pos="709"/>
        </w:tabs>
        <w:spacing w:before="100" w:beforeAutospacing="1"/>
        <w:ind w:hanging="77"/>
        <w:rPr>
          <w:sz w:val="28"/>
          <w:szCs w:val="28"/>
        </w:rPr>
      </w:pPr>
      <w:r w:rsidRPr="00071591">
        <w:rPr>
          <w:sz w:val="28"/>
          <w:szCs w:val="28"/>
        </w:rPr>
        <w:t>Формирование элементарных представлений о видах искусства</w:t>
      </w:r>
      <w:r w:rsidR="0056459B">
        <w:rPr>
          <w:sz w:val="28"/>
          <w:szCs w:val="28"/>
        </w:rPr>
        <w:t>;</w:t>
      </w:r>
    </w:p>
    <w:p w:rsidR="0056459B" w:rsidRPr="00071591" w:rsidRDefault="0056459B" w:rsidP="0056459B">
      <w:pPr>
        <w:numPr>
          <w:ilvl w:val="0"/>
          <w:numId w:val="6"/>
        </w:numPr>
        <w:spacing w:before="100" w:beforeAutospacing="1"/>
        <w:ind w:hanging="77"/>
        <w:rPr>
          <w:sz w:val="28"/>
          <w:szCs w:val="28"/>
        </w:rPr>
      </w:pPr>
      <w:r>
        <w:rPr>
          <w:sz w:val="28"/>
          <w:szCs w:val="28"/>
        </w:rPr>
        <w:t>Формирование первичных представлений о себе;</w:t>
      </w:r>
    </w:p>
    <w:p w:rsidR="00E270C2" w:rsidRPr="00071591" w:rsidRDefault="00E270C2" w:rsidP="0056459B">
      <w:pPr>
        <w:numPr>
          <w:ilvl w:val="0"/>
          <w:numId w:val="6"/>
        </w:numPr>
        <w:spacing w:before="100" w:beforeAutospacing="1"/>
        <w:ind w:hanging="77"/>
        <w:rPr>
          <w:sz w:val="28"/>
          <w:szCs w:val="28"/>
        </w:rPr>
      </w:pPr>
      <w:r w:rsidRPr="00071591">
        <w:rPr>
          <w:sz w:val="28"/>
          <w:szCs w:val="28"/>
        </w:rPr>
        <w:t>Восприятие музыки, художественной литературы, фольклора</w:t>
      </w:r>
      <w:r w:rsidR="0056459B">
        <w:rPr>
          <w:sz w:val="28"/>
          <w:szCs w:val="28"/>
        </w:rPr>
        <w:t>;</w:t>
      </w:r>
    </w:p>
    <w:p w:rsidR="00E270C2" w:rsidRDefault="00E270C2" w:rsidP="0056459B">
      <w:pPr>
        <w:numPr>
          <w:ilvl w:val="0"/>
          <w:numId w:val="6"/>
        </w:numPr>
        <w:spacing w:before="100" w:beforeAutospacing="1"/>
        <w:ind w:hanging="77"/>
        <w:rPr>
          <w:sz w:val="28"/>
          <w:szCs w:val="28"/>
        </w:rPr>
      </w:pPr>
      <w:r w:rsidRPr="00071591">
        <w:rPr>
          <w:sz w:val="28"/>
          <w:szCs w:val="28"/>
        </w:rPr>
        <w:t>Стимулирование сопереживания персонажам художественных произведений</w:t>
      </w:r>
      <w:r w:rsidR="0056459B">
        <w:rPr>
          <w:sz w:val="28"/>
          <w:szCs w:val="28"/>
        </w:rPr>
        <w:t>;</w:t>
      </w:r>
    </w:p>
    <w:p w:rsidR="0056459B" w:rsidRPr="00071591" w:rsidRDefault="0056459B" w:rsidP="0056459B">
      <w:pPr>
        <w:numPr>
          <w:ilvl w:val="0"/>
          <w:numId w:val="6"/>
        </w:numPr>
        <w:spacing w:before="100" w:beforeAutospacing="1"/>
        <w:ind w:hanging="77"/>
        <w:rPr>
          <w:sz w:val="28"/>
          <w:szCs w:val="28"/>
        </w:rPr>
      </w:pPr>
      <w:r>
        <w:rPr>
          <w:sz w:val="28"/>
          <w:szCs w:val="28"/>
        </w:rPr>
        <w:t>Становление ценностей здорового образа жизни;</w:t>
      </w:r>
    </w:p>
    <w:p w:rsidR="00E270C2" w:rsidRDefault="00E270C2" w:rsidP="0056459B">
      <w:pPr>
        <w:numPr>
          <w:ilvl w:val="0"/>
          <w:numId w:val="6"/>
        </w:numPr>
        <w:spacing w:before="100" w:beforeAutospacing="1"/>
        <w:ind w:hanging="77"/>
        <w:rPr>
          <w:sz w:val="28"/>
          <w:szCs w:val="28"/>
        </w:rPr>
      </w:pPr>
      <w:r w:rsidRPr="00071591">
        <w:rPr>
          <w:sz w:val="28"/>
          <w:szCs w:val="28"/>
        </w:rPr>
        <w:lastRenderedPageBreak/>
        <w:t>Реализация самостоятельно</w:t>
      </w:r>
      <w:r w:rsidR="0057563B">
        <w:rPr>
          <w:sz w:val="28"/>
          <w:szCs w:val="28"/>
        </w:rPr>
        <w:t>й творческой деятельности детей</w:t>
      </w:r>
      <w:r w:rsidR="0056459B">
        <w:rPr>
          <w:sz w:val="28"/>
          <w:szCs w:val="28"/>
        </w:rPr>
        <w:t>.</w:t>
      </w:r>
    </w:p>
    <w:p w:rsidR="0056459B" w:rsidRPr="0056459B" w:rsidRDefault="0056459B" w:rsidP="0056459B">
      <w:pPr>
        <w:pStyle w:val="a6"/>
        <w:spacing w:before="100" w:beforeAutospacing="1" w:after="202"/>
        <w:ind w:left="644"/>
        <w:rPr>
          <w:sz w:val="28"/>
          <w:szCs w:val="28"/>
        </w:rPr>
      </w:pPr>
    </w:p>
    <w:p w:rsidR="0056459B" w:rsidRPr="0056459B" w:rsidRDefault="0056459B" w:rsidP="001578A2">
      <w:pPr>
        <w:pStyle w:val="a6"/>
        <w:numPr>
          <w:ilvl w:val="0"/>
          <w:numId w:val="5"/>
        </w:numPr>
        <w:spacing w:before="100" w:beforeAutospacing="1" w:after="202"/>
        <w:rPr>
          <w:sz w:val="28"/>
          <w:szCs w:val="28"/>
        </w:rPr>
      </w:pPr>
      <w:r>
        <w:rPr>
          <w:b/>
          <w:bCs/>
          <w:sz w:val="28"/>
          <w:szCs w:val="28"/>
        </w:rPr>
        <w:t xml:space="preserve"> </w:t>
      </w:r>
      <w:r w:rsidRPr="0056459B">
        <w:rPr>
          <w:b/>
          <w:bCs/>
          <w:sz w:val="28"/>
          <w:szCs w:val="28"/>
        </w:rPr>
        <w:t>Обведите в кружок  игры, которые направлен</w:t>
      </w:r>
      <w:r w:rsidR="0057563B">
        <w:rPr>
          <w:b/>
          <w:bCs/>
          <w:sz w:val="28"/>
          <w:szCs w:val="28"/>
        </w:rPr>
        <w:t>н</w:t>
      </w:r>
      <w:r w:rsidRPr="0056459B">
        <w:rPr>
          <w:b/>
          <w:bCs/>
          <w:sz w:val="28"/>
          <w:szCs w:val="28"/>
        </w:rPr>
        <w:t>ы</w:t>
      </w:r>
      <w:r w:rsidR="0057563B">
        <w:rPr>
          <w:b/>
          <w:bCs/>
          <w:sz w:val="28"/>
          <w:szCs w:val="28"/>
        </w:rPr>
        <w:t>е</w:t>
      </w:r>
      <w:r w:rsidRPr="0056459B">
        <w:rPr>
          <w:b/>
          <w:bCs/>
          <w:sz w:val="28"/>
          <w:szCs w:val="28"/>
        </w:rPr>
        <w:t xml:space="preserve"> на развитие творческой активности ребенка.  </w:t>
      </w:r>
    </w:p>
    <w:p w:rsidR="0056459B" w:rsidRDefault="0056459B" w:rsidP="0056459B">
      <w:pPr>
        <w:pStyle w:val="a6"/>
        <w:ind w:left="644"/>
        <w:rPr>
          <w:sz w:val="28"/>
          <w:szCs w:val="28"/>
          <w:u w:val="single"/>
        </w:rPr>
      </w:pPr>
    </w:p>
    <w:p w:rsidR="0056459B" w:rsidRPr="0056459B" w:rsidRDefault="0056459B" w:rsidP="0056459B">
      <w:pPr>
        <w:pStyle w:val="a6"/>
        <w:ind w:left="644"/>
        <w:rPr>
          <w:sz w:val="28"/>
          <w:szCs w:val="28"/>
        </w:rPr>
      </w:pPr>
      <w:r w:rsidRPr="0056459B">
        <w:rPr>
          <w:sz w:val="28"/>
          <w:szCs w:val="28"/>
          <w:u w:val="single"/>
        </w:rPr>
        <w:t>А) Игра «"Да" и "Нет" не говорим»</w:t>
      </w:r>
    </w:p>
    <w:p w:rsidR="0056459B" w:rsidRPr="0056459B" w:rsidRDefault="0056459B" w:rsidP="0056459B">
      <w:pPr>
        <w:pStyle w:val="a6"/>
        <w:ind w:left="644"/>
        <w:rPr>
          <w:sz w:val="28"/>
          <w:szCs w:val="28"/>
        </w:rPr>
      </w:pPr>
      <w:r w:rsidRPr="0056459B">
        <w:rPr>
          <w:sz w:val="28"/>
          <w:szCs w:val="28"/>
        </w:rPr>
        <w:t>Дети сидят на стульчиках. Педагог: «Сейчас я буду задавать вам разные вопросы. Но в ваших ответах не должно быть слов "да" и "нет"».</w:t>
      </w:r>
    </w:p>
    <w:p w:rsidR="0056459B" w:rsidRPr="0056459B" w:rsidRDefault="0056459B" w:rsidP="0056459B">
      <w:pPr>
        <w:pStyle w:val="a6"/>
        <w:spacing w:before="29" w:after="29"/>
        <w:ind w:left="644"/>
        <w:rPr>
          <w:sz w:val="28"/>
          <w:szCs w:val="28"/>
          <w:u w:val="single"/>
        </w:rPr>
      </w:pPr>
    </w:p>
    <w:p w:rsidR="0056459B" w:rsidRPr="0056459B" w:rsidRDefault="0056459B" w:rsidP="0056459B">
      <w:pPr>
        <w:pStyle w:val="a6"/>
        <w:spacing w:before="29" w:after="29"/>
        <w:ind w:left="644"/>
        <w:rPr>
          <w:sz w:val="28"/>
          <w:szCs w:val="28"/>
        </w:rPr>
      </w:pPr>
      <w:r w:rsidRPr="0056459B">
        <w:rPr>
          <w:sz w:val="28"/>
          <w:szCs w:val="28"/>
          <w:u w:val="single"/>
        </w:rPr>
        <w:t>Б) Игра «Картинки - загадки»</w:t>
      </w:r>
    </w:p>
    <w:p w:rsidR="0056459B" w:rsidRPr="0056459B" w:rsidRDefault="0056459B" w:rsidP="0056459B">
      <w:pPr>
        <w:pStyle w:val="a6"/>
        <w:spacing w:before="29" w:after="29"/>
        <w:ind w:left="644"/>
        <w:rPr>
          <w:sz w:val="28"/>
          <w:szCs w:val="28"/>
        </w:rPr>
      </w:pPr>
      <w:r>
        <w:rPr>
          <w:sz w:val="28"/>
          <w:szCs w:val="28"/>
        </w:rPr>
        <w:t>Н</w:t>
      </w:r>
      <w:r w:rsidRPr="0056459B">
        <w:rPr>
          <w:sz w:val="28"/>
          <w:szCs w:val="28"/>
        </w:rPr>
        <w:t>а столе стоит коробка с 12 предметными картинками. Педагог предлагает одному из детей подойти к столу, взять картинку и составить описание предмета, изображенного на ней, в форме загадки. Тот, кто угадает, о каком предмете идет речь, становится водящим.</w:t>
      </w:r>
    </w:p>
    <w:p w:rsidR="0056459B" w:rsidRPr="0056459B" w:rsidRDefault="0056459B" w:rsidP="0056459B">
      <w:pPr>
        <w:pStyle w:val="a6"/>
        <w:spacing w:before="29" w:after="29"/>
        <w:ind w:left="644"/>
        <w:rPr>
          <w:sz w:val="28"/>
          <w:szCs w:val="28"/>
          <w:u w:val="single"/>
        </w:rPr>
      </w:pPr>
    </w:p>
    <w:p w:rsidR="0056459B" w:rsidRPr="0056459B" w:rsidRDefault="0056459B" w:rsidP="0056459B">
      <w:pPr>
        <w:pStyle w:val="a6"/>
        <w:spacing w:before="29" w:after="29"/>
        <w:ind w:left="644"/>
        <w:rPr>
          <w:sz w:val="28"/>
          <w:szCs w:val="28"/>
        </w:rPr>
      </w:pPr>
      <w:r w:rsidRPr="0056459B">
        <w:rPr>
          <w:sz w:val="28"/>
          <w:szCs w:val="28"/>
          <w:u w:val="single"/>
        </w:rPr>
        <w:t>В) Игра «Дорисуй»</w:t>
      </w:r>
    </w:p>
    <w:p w:rsidR="0056459B" w:rsidRPr="0056459B" w:rsidRDefault="0056459B" w:rsidP="0056459B">
      <w:pPr>
        <w:pStyle w:val="a6"/>
        <w:spacing w:before="29" w:after="29"/>
        <w:ind w:left="644"/>
        <w:rPr>
          <w:sz w:val="28"/>
          <w:szCs w:val="28"/>
        </w:rPr>
      </w:pPr>
      <w:r w:rsidRPr="0056459B">
        <w:rPr>
          <w:sz w:val="28"/>
          <w:szCs w:val="28"/>
        </w:rPr>
        <w:t>На столе перед каждым ребенком находится карточка с ничего не обозначающими изображениями, простой карандаш. Педагог предлагает детям дорисовать изображения так, чтобы получилась законченная картинка. По окончании рисования дети поочередно рассказывают о своих рисунках</w:t>
      </w:r>
    </w:p>
    <w:p w:rsidR="0056459B" w:rsidRPr="0056459B" w:rsidRDefault="0056459B" w:rsidP="0056459B">
      <w:pPr>
        <w:pStyle w:val="a6"/>
        <w:spacing w:before="29" w:after="29"/>
        <w:ind w:left="644"/>
        <w:rPr>
          <w:sz w:val="28"/>
          <w:szCs w:val="28"/>
          <w:u w:val="single"/>
        </w:rPr>
      </w:pPr>
    </w:p>
    <w:p w:rsidR="0056459B" w:rsidRPr="0056459B" w:rsidRDefault="0056459B" w:rsidP="0056459B">
      <w:pPr>
        <w:pStyle w:val="a6"/>
        <w:spacing w:before="29" w:after="29"/>
        <w:ind w:left="644"/>
        <w:rPr>
          <w:sz w:val="28"/>
          <w:szCs w:val="28"/>
        </w:rPr>
      </w:pPr>
      <w:r w:rsidRPr="0056459B">
        <w:rPr>
          <w:sz w:val="28"/>
          <w:szCs w:val="28"/>
          <w:u w:val="single"/>
        </w:rPr>
        <w:t>Г) Игра «Разрезанные картинки»</w:t>
      </w:r>
    </w:p>
    <w:p w:rsidR="0056459B" w:rsidRPr="0056459B" w:rsidRDefault="0056459B" w:rsidP="0056459B">
      <w:pPr>
        <w:pStyle w:val="a6"/>
        <w:spacing w:before="29" w:after="29"/>
        <w:ind w:left="644"/>
        <w:rPr>
          <w:sz w:val="28"/>
          <w:szCs w:val="28"/>
        </w:rPr>
      </w:pPr>
      <w:r w:rsidRPr="0056459B">
        <w:rPr>
          <w:sz w:val="28"/>
          <w:szCs w:val="28"/>
        </w:rPr>
        <w:t>Для проведения игры следует использовать 2 картинки. Одна целая, другая - разрезанная по линиям. Можно взять для игры иллюстрации к сказкам, календари, открытки. Предложите ребенку собрать картинку, используя образец. Затем образец нужно убрать, а ребенка попросить собрать картинку по памяти.</w:t>
      </w:r>
    </w:p>
    <w:p w:rsidR="0056459B" w:rsidRDefault="0056459B" w:rsidP="0056459B">
      <w:pPr>
        <w:pStyle w:val="a6"/>
        <w:spacing w:before="100" w:beforeAutospacing="1" w:after="202"/>
        <w:ind w:left="644"/>
        <w:jc w:val="both"/>
        <w:rPr>
          <w:b/>
          <w:bCs/>
          <w:sz w:val="28"/>
          <w:szCs w:val="28"/>
        </w:rPr>
      </w:pPr>
    </w:p>
    <w:p w:rsidR="0056459B" w:rsidRPr="001578A2" w:rsidRDefault="0056459B" w:rsidP="001578A2">
      <w:pPr>
        <w:pStyle w:val="a6"/>
        <w:numPr>
          <w:ilvl w:val="0"/>
          <w:numId w:val="8"/>
        </w:numPr>
        <w:spacing w:before="100" w:beforeAutospacing="1" w:after="202"/>
        <w:jc w:val="both"/>
        <w:rPr>
          <w:sz w:val="28"/>
          <w:szCs w:val="28"/>
        </w:rPr>
      </w:pPr>
      <w:r w:rsidRPr="001578A2">
        <w:rPr>
          <w:b/>
          <w:bCs/>
          <w:sz w:val="28"/>
          <w:szCs w:val="28"/>
        </w:rPr>
        <w:t>Вспомните игры, которые Вы используете для развития воображения и творческой активности дошкольников.</w:t>
      </w:r>
    </w:p>
    <w:p w:rsidR="0056459B" w:rsidRPr="0056459B" w:rsidRDefault="0056459B" w:rsidP="0056459B">
      <w:pPr>
        <w:pStyle w:val="a6"/>
        <w:spacing w:before="100" w:beforeAutospacing="1"/>
        <w:ind w:left="644"/>
        <w:rPr>
          <w:sz w:val="28"/>
          <w:szCs w:val="28"/>
        </w:rPr>
      </w:pPr>
      <w:r w:rsidRPr="0056459B">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w:t>
      </w:r>
    </w:p>
    <w:p w:rsidR="00E270C2" w:rsidRDefault="00E270C2" w:rsidP="00E270C2">
      <w:pPr>
        <w:ind w:left="567"/>
        <w:rPr>
          <w:b/>
          <w:sz w:val="28"/>
          <w:szCs w:val="28"/>
        </w:rPr>
      </w:pPr>
    </w:p>
    <w:p w:rsidR="005964AA" w:rsidRPr="00770A25" w:rsidRDefault="00776312" w:rsidP="00770A25">
      <w:pPr>
        <w:pStyle w:val="a6"/>
        <w:numPr>
          <w:ilvl w:val="0"/>
          <w:numId w:val="8"/>
        </w:numPr>
        <w:rPr>
          <w:b/>
          <w:sz w:val="28"/>
          <w:szCs w:val="28"/>
        </w:rPr>
      </w:pPr>
      <w:r w:rsidRPr="00776312">
        <w:rPr>
          <w:b/>
          <w:sz w:val="28"/>
          <w:szCs w:val="28"/>
        </w:rPr>
        <w:t xml:space="preserve">В каких режимных </w:t>
      </w:r>
      <w:proofErr w:type="gramStart"/>
      <w:r w:rsidRPr="00776312">
        <w:rPr>
          <w:b/>
          <w:sz w:val="28"/>
          <w:szCs w:val="28"/>
        </w:rPr>
        <w:t>моментах</w:t>
      </w:r>
      <w:proofErr w:type="gramEnd"/>
      <w:r w:rsidRPr="00776312">
        <w:rPr>
          <w:b/>
          <w:sz w:val="28"/>
          <w:szCs w:val="28"/>
        </w:rPr>
        <w:t xml:space="preserve"> возможно способствовать развитию воображения и творческой активности?</w:t>
      </w:r>
      <w:r w:rsidRPr="00776312">
        <w:rPr>
          <w:sz w:val="28"/>
          <w:szCs w:val="28"/>
        </w:rPr>
        <w:t xml:space="preserve"> ______________________________________________________________________________________________________________________________________________________________________________________________________________________________</w:t>
      </w:r>
    </w:p>
    <w:p w:rsidR="00770A25" w:rsidRPr="00770A25" w:rsidRDefault="00770A25" w:rsidP="00770A25">
      <w:pPr>
        <w:pStyle w:val="a6"/>
        <w:ind w:left="644"/>
        <w:rPr>
          <w:b/>
          <w:sz w:val="28"/>
          <w:szCs w:val="28"/>
        </w:rPr>
      </w:pPr>
      <w:bookmarkStart w:id="0" w:name="_GoBack"/>
      <w:bookmarkEnd w:id="0"/>
    </w:p>
    <w:p w:rsidR="005964AA" w:rsidRPr="005964AA" w:rsidRDefault="005964AA" w:rsidP="001578A2">
      <w:pPr>
        <w:pStyle w:val="a6"/>
        <w:numPr>
          <w:ilvl w:val="0"/>
          <w:numId w:val="8"/>
        </w:numPr>
        <w:spacing w:before="100" w:beforeAutospacing="1" w:after="202"/>
        <w:rPr>
          <w:sz w:val="28"/>
          <w:szCs w:val="28"/>
        </w:rPr>
      </w:pPr>
      <w:r w:rsidRPr="005964AA">
        <w:rPr>
          <w:b/>
          <w:bCs/>
          <w:sz w:val="28"/>
          <w:szCs w:val="28"/>
        </w:rPr>
        <w:t xml:space="preserve">Прочитайте п. 4.6 стандарта и вставьте пропущенные слова: </w:t>
      </w:r>
    </w:p>
    <w:p w:rsidR="009F5057" w:rsidRPr="009F5057" w:rsidRDefault="005964AA" w:rsidP="0057563B">
      <w:pPr>
        <w:spacing w:before="100" w:beforeAutospacing="1" w:after="202"/>
        <w:ind w:left="1134"/>
        <w:jc w:val="both"/>
        <w:rPr>
          <w:sz w:val="28"/>
          <w:szCs w:val="28"/>
        </w:rPr>
      </w:pPr>
      <w:r w:rsidRPr="008A0A4A">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___________________________ объяснения явлениям природы и поступкам </w:t>
      </w:r>
      <w:r w:rsidRPr="008A0A4A">
        <w:rPr>
          <w:sz w:val="28"/>
          <w:szCs w:val="28"/>
        </w:rPr>
        <w:lastRenderedPageBreak/>
        <w:t xml:space="preserve">людей; склонен наблюдать, ________________________________.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proofErr w:type="gramStart"/>
      <w:r w:rsidRPr="008A0A4A">
        <w:rPr>
          <w:sz w:val="28"/>
          <w:szCs w:val="28"/>
        </w:rPr>
        <w:t>в</w:t>
      </w:r>
      <w:proofErr w:type="gramEnd"/>
      <w:r w:rsidRPr="008A0A4A">
        <w:rPr>
          <w:sz w:val="28"/>
          <w:szCs w:val="28"/>
        </w:rPr>
        <w:t xml:space="preserve"> ______________________________________</w:t>
      </w:r>
      <w:r>
        <w:rPr>
          <w:sz w:val="28"/>
          <w:szCs w:val="28"/>
        </w:rPr>
        <w:t>.</w:t>
      </w:r>
    </w:p>
    <w:p w:rsidR="009F5057" w:rsidRPr="009F5057" w:rsidRDefault="001578A2" w:rsidP="001578A2">
      <w:pPr>
        <w:pStyle w:val="a6"/>
        <w:numPr>
          <w:ilvl w:val="0"/>
          <w:numId w:val="8"/>
        </w:numPr>
        <w:jc w:val="both"/>
        <w:rPr>
          <w:b/>
          <w:sz w:val="28"/>
          <w:szCs w:val="28"/>
        </w:rPr>
      </w:pPr>
      <w:r>
        <w:rPr>
          <w:b/>
          <w:sz w:val="28"/>
          <w:szCs w:val="28"/>
        </w:rPr>
        <w:t xml:space="preserve"> </w:t>
      </w:r>
      <w:r w:rsidR="009F5057" w:rsidRPr="009F5057">
        <w:rPr>
          <w:b/>
          <w:sz w:val="28"/>
          <w:szCs w:val="28"/>
        </w:rPr>
        <w:t>Прочитайте п.3.3.4. Стандарта. Допишите «Организация образовательного пространства и разнообразие материалов, оборудования и инвентаря должны обеспечивать</w:t>
      </w:r>
      <w:proofErr w:type="gramStart"/>
      <w:r w:rsidR="009F5057" w:rsidRPr="009F5057">
        <w:rPr>
          <w:b/>
          <w:sz w:val="28"/>
          <w:szCs w:val="28"/>
        </w:rPr>
        <w:t xml:space="preserve">:…»  </w:t>
      </w:r>
      <w:proofErr w:type="gramEnd"/>
    </w:p>
    <w:p w:rsidR="009F5057" w:rsidRPr="009F5057" w:rsidRDefault="009F5057" w:rsidP="009F5057">
      <w:pPr>
        <w:pStyle w:val="a6"/>
        <w:ind w:left="690"/>
        <w:jc w:val="both"/>
        <w:rPr>
          <w:sz w:val="28"/>
          <w:szCs w:val="28"/>
        </w:rPr>
      </w:pPr>
      <w:r w:rsidRPr="009F505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057" w:rsidRPr="009F5057" w:rsidRDefault="009F5057" w:rsidP="009F5057">
      <w:pPr>
        <w:pStyle w:val="a6"/>
        <w:spacing w:before="100" w:beforeAutospacing="1" w:after="202"/>
        <w:ind w:left="690"/>
        <w:jc w:val="both"/>
        <w:rPr>
          <w:color w:val="FF0000"/>
          <w:sz w:val="28"/>
          <w:szCs w:val="28"/>
        </w:rPr>
      </w:pPr>
    </w:p>
    <w:p w:rsidR="005964AA" w:rsidRPr="001578A2" w:rsidRDefault="0057563B" w:rsidP="001578A2">
      <w:pPr>
        <w:pStyle w:val="a6"/>
        <w:numPr>
          <w:ilvl w:val="0"/>
          <w:numId w:val="8"/>
        </w:numPr>
        <w:spacing w:before="100" w:beforeAutospacing="1" w:after="202"/>
        <w:jc w:val="both"/>
        <w:rPr>
          <w:sz w:val="28"/>
          <w:szCs w:val="28"/>
        </w:rPr>
      </w:pPr>
      <w:r w:rsidRPr="001578A2">
        <w:rPr>
          <w:b/>
          <w:bCs/>
          <w:sz w:val="28"/>
          <w:szCs w:val="28"/>
        </w:rPr>
        <w:t xml:space="preserve"> </w:t>
      </w:r>
      <w:r w:rsidR="005964AA" w:rsidRPr="001578A2">
        <w:rPr>
          <w:b/>
          <w:bCs/>
          <w:sz w:val="28"/>
          <w:szCs w:val="28"/>
        </w:rPr>
        <w:t>Под</w:t>
      </w:r>
      <w:r w:rsidRPr="001578A2">
        <w:rPr>
          <w:b/>
          <w:bCs/>
          <w:sz w:val="28"/>
          <w:szCs w:val="28"/>
        </w:rPr>
        <w:t xml:space="preserve">черкните, какие условия из </w:t>
      </w:r>
      <w:proofErr w:type="gramStart"/>
      <w:r w:rsidRPr="001578A2">
        <w:rPr>
          <w:b/>
          <w:bCs/>
          <w:sz w:val="28"/>
          <w:szCs w:val="28"/>
        </w:rPr>
        <w:t>ниже</w:t>
      </w:r>
      <w:r w:rsidR="005964AA" w:rsidRPr="001578A2">
        <w:rPr>
          <w:b/>
          <w:bCs/>
          <w:sz w:val="28"/>
          <w:szCs w:val="28"/>
        </w:rPr>
        <w:t>перечисленных</w:t>
      </w:r>
      <w:proofErr w:type="gramEnd"/>
      <w:r w:rsidR="005964AA" w:rsidRPr="001578A2">
        <w:rPr>
          <w:b/>
          <w:bCs/>
          <w:sz w:val="28"/>
          <w:szCs w:val="28"/>
        </w:rPr>
        <w:t xml:space="preserve">, способствуют творческому развитию ребенка?  </w:t>
      </w:r>
    </w:p>
    <w:p w:rsidR="005964AA" w:rsidRPr="001578A2" w:rsidRDefault="005964AA" w:rsidP="009F5057">
      <w:pPr>
        <w:ind w:firstLine="709"/>
        <w:rPr>
          <w:i/>
          <w:sz w:val="28"/>
          <w:szCs w:val="28"/>
        </w:rPr>
      </w:pPr>
      <w:r w:rsidRPr="001578A2">
        <w:rPr>
          <w:i/>
          <w:sz w:val="28"/>
          <w:szCs w:val="28"/>
        </w:rPr>
        <w:t xml:space="preserve">- включение воспитанников в различные виды деятельности </w:t>
      </w:r>
    </w:p>
    <w:p w:rsidR="005964AA" w:rsidRPr="001578A2" w:rsidRDefault="005964AA" w:rsidP="009F5057">
      <w:pPr>
        <w:ind w:firstLine="709"/>
        <w:rPr>
          <w:i/>
          <w:sz w:val="28"/>
          <w:szCs w:val="28"/>
        </w:rPr>
      </w:pPr>
      <w:r w:rsidRPr="001578A2">
        <w:rPr>
          <w:i/>
          <w:sz w:val="28"/>
          <w:szCs w:val="28"/>
        </w:rPr>
        <w:t xml:space="preserve">- использование нетрадиционных форм проведения занятий </w:t>
      </w:r>
    </w:p>
    <w:p w:rsidR="005964AA" w:rsidRPr="001578A2" w:rsidRDefault="005964AA" w:rsidP="009F5057">
      <w:pPr>
        <w:ind w:firstLine="709"/>
        <w:rPr>
          <w:i/>
          <w:sz w:val="28"/>
          <w:szCs w:val="28"/>
        </w:rPr>
      </w:pPr>
      <w:r w:rsidRPr="001578A2">
        <w:rPr>
          <w:i/>
          <w:sz w:val="28"/>
          <w:szCs w:val="28"/>
        </w:rPr>
        <w:t>- создание проблемных ситуаций - применение ролевых игр</w:t>
      </w:r>
    </w:p>
    <w:p w:rsidR="005964AA" w:rsidRPr="001578A2" w:rsidRDefault="005964AA" w:rsidP="009F5057">
      <w:pPr>
        <w:ind w:firstLine="709"/>
        <w:rPr>
          <w:i/>
          <w:sz w:val="28"/>
          <w:szCs w:val="28"/>
        </w:rPr>
      </w:pPr>
      <w:r w:rsidRPr="001578A2">
        <w:rPr>
          <w:i/>
          <w:sz w:val="28"/>
          <w:szCs w:val="28"/>
        </w:rPr>
        <w:t xml:space="preserve">- самостоятельное выполнение работы </w:t>
      </w:r>
    </w:p>
    <w:p w:rsidR="005964AA" w:rsidRPr="001578A2" w:rsidRDefault="005964AA" w:rsidP="009F5057">
      <w:pPr>
        <w:ind w:firstLine="709"/>
        <w:rPr>
          <w:i/>
          <w:sz w:val="28"/>
          <w:szCs w:val="28"/>
        </w:rPr>
      </w:pPr>
      <w:r w:rsidRPr="001578A2">
        <w:rPr>
          <w:i/>
          <w:sz w:val="28"/>
          <w:szCs w:val="28"/>
        </w:rPr>
        <w:t xml:space="preserve">- использование различных материалов </w:t>
      </w:r>
    </w:p>
    <w:p w:rsidR="001578A2" w:rsidRDefault="005964AA" w:rsidP="009F5057">
      <w:pPr>
        <w:ind w:firstLine="709"/>
        <w:rPr>
          <w:b/>
          <w:sz w:val="28"/>
          <w:szCs w:val="28"/>
        </w:rPr>
      </w:pPr>
      <w:r w:rsidRPr="001578A2">
        <w:rPr>
          <w:i/>
          <w:sz w:val="28"/>
          <w:szCs w:val="28"/>
        </w:rPr>
        <w:t>- использование различных типов заданий, в том числе и психологических.</w:t>
      </w:r>
    </w:p>
    <w:p w:rsidR="001578A2" w:rsidRDefault="001578A2" w:rsidP="001578A2">
      <w:pPr>
        <w:rPr>
          <w:sz w:val="28"/>
          <w:szCs w:val="28"/>
        </w:rPr>
      </w:pPr>
    </w:p>
    <w:p w:rsidR="005964AA" w:rsidRDefault="00770A25" w:rsidP="00770A25">
      <w:pPr>
        <w:pStyle w:val="a6"/>
        <w:numPr>
          <w:ilvl w:val="0"/>
          <w:numId w:val="8"/>
        </w:numPr>
        <w:jc w:val="both"/>
        <w:rPr>
          <w:sz w:val="28"/>
          <w:szCs w:val="28"/>
        </w:rPr>
      </w:pPr>
      <w:r>
        <w:rPr>
          <w:sz w:val="28"/>
          <w:szCs w:val="28"/>
        </w:rPr>
        <w:t xml:space="preserve"> </w:t>
      </w:r>
      <w:r w:rsidR="001578A2" w:rsidRPr="00770A25">
        <w:rPr>
          <w:b/>
          <w:sz w:val="28"/>
          <w:szCs w:val="28"/>
        </w:rPr>
        <w:t xml:space="preserve">Прочитайте п. 3.3.4. Стандарта. Выберите условия организации предметно-пространственной среды, способствующие развитию </w:t>
      </w:r>
      <w:r w:rsidRPr="00770A25">
        <w:rPr>
          <w:b/>
          <w:sz w:val="28"/>
          <w:szCs w:val="28"/>
        </w:rPr>
        <w:t>творческой активности детей</w:t>
      </w:r>
      <w:r>
        <w:rPr>
          <w:sz w:val="28"/>
          <w:szCs w:val="28"/>
        </w:rPr>
        <w:t>.</w:t>
      </w:r>
    </w:p>
    <w:p w:rsidR="00770A25" w:rsidRPr="00770A25" w:rsidRDefault="00770A25" w:rsidP="00770A25">
      <w:pPr>
        <w:ind w:left="284"/>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w:t>
      </w:r>
    </w:p>
    <w:sectPr w:rsidR="00770A25" w:rsidRPr="00770A25" w:rsidSect="00555FF8">
      <w:type w:val="continuous"/>
      <w:pgSz w:w="11906" w:h="16838"/>
      <w:pgMar w:top="567"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383C"/>
    <w:multiLevelType w:val="hybridMultilevel"/>
    <w:tmpl w:val="0F18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B4F73"/>
    <w:multiLevelType w:val="hybridMultilevel"/>
    <w:tmpl w:val="F8BE42C2"/>
    <w:lvl w:ilvl="0" w:tplc="AA8E8D02">
      <w:start w:val="1"/>
      <w:numFmt w:val="decimal"/>
      <w:lvlText w:val="%1."/>
      <w:lvlJc w:val="left"/>
      <w:pPr>
        <w:ind w:left="644"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4019340D"/>
    <w:multiLevelType w:val="hybridMultilevel"/>
    <w:tmpl w:val="3C806000"/>
    <w:lvl w:ilvl="0" w:tplc="CB8EB550">
      <w:start w:val="4"/>
      <w:numFmt w:val="decimal"/>
      <w:lvlText w:val="%1."/>
      <w:lvlJc w:val="left"/>
      <w:pPr>
        <w:ind w:left="1050" w:hanging="360"/>
      </w:pPr>
      <w:rPr>
        <w:rFonts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46DA5FB9"/>
    <w:multiLevelType w:val="hybridMultilevel"/>
    <w:tmpl w:val="11069562"/>
    <w:lvl w:ilvl="0" w:tplc="75D881C0">
      <w:start w:val="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7B86DFD"/>
    <w:multiLevelType w:val="hybridMultilevel"/>
    <w:tmpl w:val="EE2A4056"/>
    <w:lvl w:ilvl="0" w:tplc="9B1CF95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16350F"/>
    <w:multiLevelType w:val="multilevel"/>
    <w:tmpl w:val="5E0EA94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768B1417"/>
    <w:multiLevelType w:val="hybridMultilevel"/>
    <w:tmpl w:val="BF82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15210"/>
    <w:multiLevelType w:val="hybridMultilevel"/>
    <w:tmpl w:val="BF827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4240"/>
    <w:rsid w:val="00020618"/>
    <w:rsid w:val="00034240"/>
    <w:rsid w:val="001578A2"/>
    <w:rsid w:val="0021071B"/>
    <w:rsid w:val="0024549D"/>
    <w:rsid w:val="00267409"/>
    <w:rsid w:val="0028563C"/>
    <w:rsid w:val="002C337F"/>
    <w:rsid w:val="00407242"/>
    <w:rsid w:val="004333EE"/>
    <w:rsid w:val="00525C0E"/>
    <w:rsid w:val="00555FF8"/>
    <w:rsid w:val="0056459B"/>
    <w:rsid w:val="0057563B"/>
    <w:rsid w:val="005964AA"/>
    <w:rsid w:val="00770A25"/>
    <w:rsid w:val="00776312"/>
    <w:rsid w:val="007B5559"/>
    <w:rsid w:val="008257B4"/>
    <w:rsid w:val="009442E7"/>
    <w:rsid w:val="009443A3"/>
    <w:rsid w:val="009F5057"/>
    <w:rsid w:val="00B533BE"/>
    <w:rsid w:val="00BF2321"/>
    <w:rsid w:val="00C176C0"/>
    <w:rsid w:val="00D10E1B"/>
    <w:rsid w:val="00D816FD"/>
    <w:rsid w:val="00E270C2"/>
    <w:rsid w:val="00F0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4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34240"/>
    <w:rPr>
      <w:rFonts w:ascii="Tahoma" w:hAnsi="Tahoma" w:cs="Tahoma"/>
      <w:sz w:val="16"/>
      <w:szCs w:val="16"/>
    </w:rPr>
  </w:style>
  <w:style w:type="character" w:customStyle="1" w:styleId="apple-converted-space">
    <w:name w:val="apple-converted-space"/>
    <w:basedOn w:val="a0"/>
    <w:rsid w:val="009442E7"/>
  </w:style>
  <w:style w:type="table" w:styleId="a5">
    <w:name w:val="Table Grid"/>
    <w:basedOn w:val="a1"/>
    <w:uiPriority w:val="59"/>
    <w:rsid w:val="0094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42E7"/>
    <w:pPr>
      <w:ind w:left="720"/>
      <w:contextualSpacing/>
    </w:pPr>
  </w:style>
  <w:style w:type="character" w:styleId="a7">
    <w:name w:val="Strong"/>
    <w:uiPriority w:val="22"/>
    <w:qFormat/>
    <w:rsid w:val="00E270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E%D1%86%D0%B5%D1%81%D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Be3</cp:lastModifiedBy>
  <cp:revision>15</cp:revision>
  <dcterms:created xsi:type="dcterms:W3CDTF">2014-02-03T12:41:00Z</dcterms:created>
  <dcterms:modified xsi:type="dcterms:W3CDTF">2015-05-06T06:23:00Z</dcterms:modified>
</cp:coreProperties>
</file>