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924EE4">
      <w:r>
        <w:rPr>
          <w:noProof/>
          <w:lang w:eastAsia="ru-RU"/>
        </w:rPr>
        <w:pict>
          <v:roundrect id="_x0000_s1026" style="position:absolute;margin-left:-60.3pt;margin-top:38.55pt;width:546pt;height:594pt;z-index:251658240" arcsize="10118f" strokecolor="teal" strokeweight="4.5pt">
            <v:textbox style="mso-next-textbox:#_x0000_s1026">
              <w:txbxContent>
                <w:p w:rsidR="005055B6" w:rsidRPr="005055B6" w:rsidRDefault="005055B6" w:rsidP="005055B6">
                  <w:pPr>
                    <w:pStyle w:val="1"/>
                  </w:pPr>
                  <w:r w:rsidRPr="005055B6">
                    <w:t>МАУ ИМЦ</w:t>
                  </w:r>
                </w:p>
                <w:p w:rsidR="005055B6" w:rsidRPr="005055B6" w:rsidRDefault="005055B6" w:rsidP="005055B6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55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 w:rsidR="00E13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ПРАКТИЧЕСКОЕ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ПОСОБИЕ</w:t>
                  </w:r>
                </w:p>
                <w:p w:rsidR="005055B6" w:rsidRPr="005055B6" w:rsidRDefault="00375724" w:rsidP="005055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ЗАМЕСТИТЕЛЕЙ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ЗАВЕДУЮЩИХ</w:t>
                  </w:r>
                  <w:proofErr w:type="gramEnd"/>
                  <w:r w:rsidR="00E133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СТАРШИХ ВОСПИТАТЕЛЕЙ, ПЕДАГОГОВ </w:t>
                  </w:r>
                  <w:r w:rsidR="00E133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ДОШКОЛЬНЫХ ОБРА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ЗОВАТЕЛЬНЫХ ОРГАНИЗАЦИЙ</w:t>
                  </w:r>
                </w:p>
                <w:p w:rsidR="005055B6" w:rsidRDefault="00375724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«Методическое обеспечение педагогов в условиях реализации ФГОС ДО: проекты основных образовательных программ дошкольных образовательных организаций</w:t>
                  </w:r>
                  <w:r w:rsidR="00353F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Электронный ресурс]: материалы участников проблемно-творческой группы «Основная образовательная программа ДОО.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Практическое пособие / под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О.А. Осиповой,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О.В. Ягодкиной методистов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МАУ ИМЦ г</w:t>
                  </w:r>
                  <w:proofErr w:type="gram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омска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Томск, 2015</w:t>
                  </w:r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- 1 </w:t>
                  </w:r>
                  <w:proofErr w:type="spell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p w:rsidR="006E5A18" w:rsidRPr="005055B6" w:rsidRDefault="006E5A18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322" w:type="dxa"/>
                    <w:tblLook w:val="0000"/>
                  </w:tblPr>
                  <w:tblGrid>
                    <w:gridCol w:w="4488"/>
                    <w:gridCol w:w="723"/>
                    <w:gridCol w:w="3909"/>
                    <w:gridCol w:w="202"/>
                  </w:tblGrid>
                  <w:tr w:rsidR="005055B6" w:rsidRPr="005055B6" w:rsidTr="00E13332">
                    <w:trPr>
                      <w:cantSplit/>
                      <w:trHeight w:val="550"/>
                    </w:trPr>
                    <w:tc>
                      <w:tcPr>
                        <w:tcW w:w="52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7F1671">
                        <w:pPr>
                          <w:jc w:val="both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09900" cy="3295650"/>
                              <wp:effectExtent l="19050" t="0" r="0" b="0"/>
                              <wp:docPr id="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14621" cy="33008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5B6" w:rsidRPr="005055B6" w:rsidRDefault="005055B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2474" w:rsidRDefault="006A1EA9" w:rsidP="007663E4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</w:t>
                        </w:r>
                        <w:r w:rsidR="00375724">
                          <w:rPr>
                            <w:bCs/>
                          </w:rPr>
                          <w:t xml:space="preserve">Представленное пособие включает в себя практические материалы: проекты </w:t>
                        </w:r>
                        <w:r w:rsidR="0040641A">
                          <w:rPr>
                            <w:bCs/>
                          </w:rPr>
                          <w:t xml:space="preserve">основных образовательных программ дошкольных образовательных организаций, разработанных на основе примерных авторских вариативных программ и ФГОС ДО в рамках муниципального единичного проекта 2014-2015 учебного года «Методическое сопровождение педагогов ДОО в условиях реализации ФГОС </w:t>
                        </w:r>
                        <w:proofErr w:type="gramStart"/>
                        <w:r w:rsidR="0040641A">
                          <w:rPr>
                            <w:bCs/>
                          </w:rPr>
                          <w:t>ДО</w:t>
                        </w:r>
                        <w:proofErr w:type="gramEnd"/>
                        <w:r w:rsidR="0040641A">
                          <w:rPr>
                            <w:bCs/>
                          </w:rPr>
                          <w:t xml:space="preserve">». Проект реализован в рамках федеральной экспериментальной площадки Академии повышения квалификации и профессиональной переподготовки 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  <w:r w:rsidR="0040641A">
                          <w:rPr>
                            <w:bCs/>
                          </w:rPr>
                          <w:t>педагогических работников Министерства образования и науки г</w:t>
                        </w:r>
                        <w:proofErr w:type="gramStart"/>
                        <w:r w:rsidR="0040641A">
                          <w:rPr>
                            <w:bCs/>
                          </w:rPr>
                          <w:t>.М</w:t>
                        </w:r>
                        <w:proofErr w:type="gramEnd"/>
                        <w:r w:rsidR="0040641A">
                          <w:rPr>
                            <w:bCs/>
                          </w:rPr>
                          <w:t xml:space="preserve">осква. </w:t>
                        </w:r>
                        <w:r>
                          <w:rPr>
                            <w:bCs/>
                          </w:rPr>
                          <w:t xml:space="preserve">       </w:t>
                        </w:r>
                      </w:p>
                      <w:p w:rsidR="00582474" w:rsidRDefault="00582474" w:rsidP="007663E4">
                        <w:pPr>
                          <w:pStyle w:val="a3"/>
                          <w:rPr>
                            <w:bCs/>
                          </w:rPr>
                        </w:pPr>
                      </w:p>
                      <w:p w:rsidR="005055B6" w:rsidRPr="005055B6" w:rsidRDefault="00582474" w:rsidP="007663E4">
                        <w:pPr>
                          <w:pStyle w:val="a3"/>
                          <w:rPr>
                            <w:bCs/>
                            <w:i/>
                            <w:iCs/>
                          </w:rPr>
                        </w:pPr>
                        <w:r>
                          <w:rPr>
                            <w:bCs/>
                          </w:rPr>
                          <w:t xml:space="preserve">      </w:t>
                        </w:r>
                        <w:r w:rsidR="006A1EA9">
                          <w:rPr>
                            <w:bCs/>
                          </w:rPr>
                          <w:t xml:space="preserve"> </w:t>
                        </w:r>
                        <w:r w:rsidR="005055B6" w:rsidRPr="005055B6">
                          <w:rPr>
                            <w:bCs/>
                          </w:rPr>
                          <w:t xml:space="preserve">          </w:t>
                        </w:r>
                      </w:p>
                      <w:p w:rsidR="005055B6" w:rsidRPr="005055B6" w:rsidRDefault="005055B6" w:rsidP="007663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55B6" w:rsidRPr="005055B6" w:rsidRDefault="005055B6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55B6" w:rsidRPr="005055B6" w:rsidTr="00E13332">
                    <w:trPr>
                      <w:gridAfter w:val="1"/>
                      <w:wAfter w:w="202" w:type="dxa"/>
                      <w:cantSplit/>
                      <w:trHeight w:val="550"/>
                    </w:trPr>
                    <w:tc>
                      <w:tcPr>
                        <w:tcW w:w="4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055B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55B6" w:rsidRPr="005055B6" w:rsidRDefault="005055B6" w:rsidP="005055B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B6"/>
    <w:rsid w:val="00010EBD"/>
    <w:rsid w:val="0004381A"/>
    <w:rsid w:val="000B14B1"/>
    <w:rsid w:val="0034415A"/>
    <w:rsid w:val="00353FA4"/>
    <w:rsid w:val="00375724"/>
    <w:rsid w:val="003D4C02"/>
    <w:rsid w:val="003F1B00"/>
    <w:rsid w:val="0040641A"/>
    <w:rsid w:val="005055B6"/>
    <w:rsid w:val="00514AA4"/>
    <w:rsid w:val="00582474"/>
    <w:rsid w:val="006A1EA9"/>
    <w:rsid w:val="006E5A18"/>
    <w:rsid w:val="007F1671"/>
    <w:rsid w:val="0089742A"/>
    <w:rsid w:val="00924EE4"/>
    <w:rsid w:val="00C340F1"/>
    <w:rsid w:val="00D30DF3"/>
    <w:rsid w:val="00DA7C89"/>
    <w:rsid w:val="00E13332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5055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05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9A08-85C2-4CAD-BA11-0A83E9D2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9</cp:revision>
  <dcterms:created xsi:type="dcterms:W3CDTF">2014-10-13T05:34:00Z</dcterms:created>
  <dcterms:modified xsi:type="dcterms:W3CDTF">2015-12-25T09:59:00Z</dcterms:modified>
</cp:coreProperties>
</file>