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433203">
      <w:r>
        <w:rPr>
          <w:noProof/>
          <w:lang w:eastAsia="ru-RU"/>
        </w:rPr>
        <w:pict>
          <v:roundrect id="_x0000_s1026" style="position:absolute;margin-left:-60.3pt;margin-top:38.55pt;width:546pt;height:531.7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ВОСПИТАТЕЛЕЙ,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ПЕДАГОГОВ-ПСИХОЛОГОВ, УЧИТЕЛЕЙ</w:t>
                  </w:r>
                  <w:r w:rsidR="006A00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6A00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ЛОГОПЕДОВ, ПЕДАГОГОВ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ДОПОЛНИТЕЛЬНОГО </w:t>
                  </w:r>
                  <w:r w:rsidR="00A915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915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ДОО</w:t>
                  </w:r>
                </w:p>
                <w:p w:rsidR="005055B6" w:rsidRDefault="00135F59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Материалы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</w:t>
                  </w:r>
                  <w:r w:rsidR="000250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йского конкурса «Образовательный процесс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дошкольной образовательной организации</w:t>
                  </w:r>
                  <w:r w:rsidR="000250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- 2015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Осиповой, 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О.В. Ягодкиной,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</w:t>
                  </w:r>
                  <w:r w:rsidR="00E04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00199B" w:rsidRPr="005055B6" w:rsidRDefault="0000199B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889" w:type="dxa"/>
                    <w:tblLayout w:type="fixed"/>
                    <w:tblLook w:val="0000"/>
                  </w:tblPr>
                  <w:tblGrid>
                    <w:gridCol w:w="5371"/>
                    <w:gridCol w:w="407"/>
                    <w:gridCol w:w="3520"/>
                    <w:gridCol w:w="591"/>
                  </w:tblGrid>
                  <w:tr w:rsidR="005055B6" w:rsidRPr="005055B6" w:rsidTr="00625475">
                    <w:trPr>
                      <w:cantSplit/>
                      <w:trHeight w:val="550"/>
                    </w:trPr>
                    <w:tc>
                      <w:tcPr>
                        <w:tcW w:w="57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29648C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533775" cy="35337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3775" cy="3533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</w:p>
                      <w:p w:rsidR="00582474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6A1EA9">
                          <w:rPr>
                            <w:bCs/>
                          </w:rPr>
                          <w:t xml:space="preserve"> Практическое пособие</w:t>
                        </w:r>
                        <w:r w:rsidR="00E04451">
                          <w:rPr>
                            <w:bCs/>
                          </w:rPr>
                          <w:t xml:space="preserve"> включает</w:t>
                        </w:r>
                        <w:r w:rsidR="0002504A">
                          <w:rPr>
                            <w:bCs/>
                          </w:rPr>
                          <w:t xml:space="preserve"> конкурсные работы победителей,</w:t>
                        </w:r>
                        <w:r w:rsidR="00E04451">
                          <w:rPr>
                            <w:bCs/>
                          </w:rPr>
                          <w:t xml:space="preserve"> призеров</w:t>
                        </w:r>
                        <w:r w:rsidR="0002504A">
                          <w:rPr>
                            <w:bCs/>
                          </w:rPr>
                          <w:t xml:space="preserve"> и участников </w:t>
                        </w:r>
                        <w:r w:rsidR="00E04451">
                          <w:rPr>
                            <w:bCs/>
                          </w:rPr>
                          <w:t xml:space="preserve"> Всеросси</w:t>
                        </w:r>
                        <w:r w:rsidR="0002504A">
                          <w:rPr>
                            <w:bCs/>
                          </w:rPr>
                          <w:t>йского конкурса «Образовательный процесс</w:t>
                        </w:r>
                        <w:r w:rsidR="00E04451">
                          <w:rPr>
                            <w:bCs/>
                          </w:rPr>
                          <w:t xml:space="preserve"> в дошкольной образовательной о</w:t>
                        </w:r>
                        <w:r w:rsidR="00264E98">
                          <w:rPr>
                            <w:bCs/>
                          </w:rPr>
                          <w:t>рганизации», проведенного в 2015</w:t>
                        </w:r>
                        <w:r w:rsidR="00E04451">
                          <w:rPr>
                            <w:bCs/>
                          </w:rPr>
                          <w:t xml:space="preserve"> году при поддержке кафедры развития образования ФГАОУ </w:t>
                        </w:r>
                        <w:r w:rsidR="00DB56BB">
                          <w:rPr>
                            <w:bCs/>
                          </w:rPr>
                          <w:t xml:space="preserve">                     </w:t>
                        </w:r>
                        <w:proofErr w:type="spellStart"/>
                        <w:r w:rsidR="00DB56BB">
                          <w:rPr>
                            <w:bCs/>
                          </w:rPr>
                          <w:t>АПКиППРО</w:t>
                        </w:r>
                        <w:proofErr w:type="spellEnd"/>
                        <w:r w:rsidR="00DB56BB">
                          <w:rPr>
                            <w:bCs/>
                          </w:rPr>
                          <w:t xml:space="preserve"> города</w:t>
                        </w:r>
                        <w:r w:rsidR="00E04451">
                          <w:rPr>
                            <w:bCs/>
                          </w:rPr>
                          <w:t xml:space="preserve"> Москвы. </w:t>
                        </w:r>
                        <w:r w:rsidR="005957B2">
                          <w:rPr>
                            <w:bCs/>
                          </w:rPr>
                          <w:t xml:space="preserve">                                              </w:t>
                        </w:r>
                        <w:r w:rsidR="00E04451">
                          <w:rPr>
                            <w:bCs/>
                          </w:rPr>
                          <w:t>Пособие рекомендовано воспитателям, педагогам-психологам, учителям-логопедам, педагогам дополнительного образования ДОО.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625475">
                    <w:trPr>
                      <w:gridAfter w:val="1"/>
                      <w:wAfter w:w="591" w:type="dxa"/>
                      <w:cantSplit/>
                      <w:trHeight w:val="550"/>
                    </w:trPr>
                    <w:tc>
                      <w:tcPr>
                        <w:tcW w:w="5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957B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0199B"/>
    <w:rsid w:val="00010EBD"/>
    <w:rsid w:val="0002504A"/>
    <w:rsid w:val="000B14B1"/>
    <w:rsid w:val="00135F59"/>
    <w:rsid w:val="001F0DDE"/>
    <w:rsid w:val="00264E98"/>
    <w:rsid w:val="0029648C"/>
    <w:rsid w:val="00430825"/>
    <w:rsid w:val="00433203"/>
    <w:rsid w:val="00471074"/>
    <w:rsid w:val="005055B6"/>
    <w:rsid w:val="00514AA4"/>
    <w:rsid w:val="00582474"/>
    <w:rsid w:val="005957B2"/>
    <w:rsid w:val="005B57B9"/>
    <w:rsid w:val="006009F5"/>
    <w:rsid w:val="00625475"/>
    <w:rsid w:val="006A00BF"/>
    <w:rsid w:val="006A1EA9"/>
    <w:rsid w:val="006E03CD"/>
    <w:rsid w:val="00761270"/>
    <w:rsid w:val="00803B9E"/>
    <w:rsid w:val="00876F6C"/>
    <w:rsid w:val="0089742A"/>
    <w:rsid w:val="00926EFD"/>
    <w:rsid w:val="009D6FEF"/>
    <w:rsid w:val="009E5130"/>
    <w:rsid w:val="00A91563"/>
    <w:rsid w:val="00BC20BC"/>
    <w:rsid w:val="00D50034"/>
    <w:rsid w:val="00DA7C89"/>
    <w:rsid w:val="00DB56BB"/>
    <w:rsid w:val="00DE0F14"/>
    <w:rsid w:val="00E04451"/>
    <w:rsid w:val="00E13332"/>
    <w:rsid w:val="00E33A27"/>
    <w:rsid w:val="00E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A927-32C0-44D0-972F-DE353F07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16</cp:revision>
  <dcterms:created xsi:type="dcterms:W3CDTF">2014-10-13T05:34:00Z</dcterms:created>
  <dcterms:modified xsi:type="dcterms:W3CDTF">2016-01-11T04:25:00Z</dcterms:modified>
</cp:coreProperties>
</file>