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1" w:rsidRPr="00164AEF" w:rsidRDefault="00164AEF" w:rsidP="00164AEF">
      <w:pPr>
        <w:jc w:val="center"/>
      </w:pPr>
      <w:r w:rsidRPr="00164AEF">
        <w:t xml:space="preserve">01.04.2015 г. </w:t>
      </w:r>
      <w:r>
        <w:t xml:space="preserve"> был проведен </w:t>
      </w:r>
      <w:r>
        <w:rPr>
          <w:rFonts w:eastAsia="Arial Unicode MS"/>
        </w:rPr>
        <w:t>с</w:t>
      </w:r>
      <w:r w:rsidR="00185661" w:rsidRPr="00164AEF">
        <w:rPr>
          <w:rFonts w:eastAsia="Arial Unicode MS"/>
        </w:rPr>
        <w:t>еминар- практикум для молодых специалистов ДОО</w:t>
      </w:r>
    </w:p>
    <w:p w:rsidR="00185661" w:rsidRPr="00164AEF" w:rsidRDefault="00185661" w:rsidP="00185661">
      <w:pPr>
        <w:jc w:val="center"/>
        <w:rPr>
          <w:b/>
        </w:rPr>
      </w:pPr>
      <w:r w:rsidRPr="00164AEF">
        <w:rPr>
          <w:b/>
        </w:rPr>
        <w:t xml:space="preserve">«Организация двигательной деятельности детей </w:t>
      </w:r>
    </w:p>
    <w:p w:rsidR="00185661" w:rsidRPr="00164AEF" w:rsidRDefault="00185661" w:rsidP="00185661">
      <w:pPr>
        <w:jc w:val="center"/>
        <w:rPr>
          <w:b/>
        </w:rPr>
      </w:pPr>
      <w:r w:rsidRPr="00164AEF">
        <w:rPr>
          <w:b/>
        </w:rPr>
        <w:t>дошкольного возраста в утренние часы»</w:t>
      </w:r>
    </w:p>
    <w:p w:rsidR="00185661" w:rsidRPr="00164AEF" w:rsidRDefault="00185661" w:rsidP="00185661">
      <w:r w:rsidRPr="00164AEF">
        <w:t xml:space="preserve">Цель: Дать </w:t>
      </w:r>
      <w:r w:rsidRPr="00164AEF">
        <w:rPr>
          <w:bCs/>
        </w:rPr>
        <w:t>методические рекомендации по о</w:t>
      </w:r>
      <w:r w:rsidRPr="00164AEF">
        <w:t xml:space="preserve">рганизации двигательной деятельности детей  дошкольного возраста в утренние часы, в частности утренней гигиенической </w:t>
      </w:r>
      <w:r w:rsidR="00164AEF" w:rsidRPr="00164AEF">
        <w:t>гимнастики</w:t>
      </w:r>
      <w:r w:rsidRPr="00164AEF">
        <w:t>.</w:t>
      </w:r>
    </w:p>
    <w:p w:rsidR="00185661" w:rsidRDefault="00185661" w:rsidP="00185661">
      <w:r>
        <w:t xml:space="preserve">       В самом начале семинара  участникам была предложена возможность наполнить понятия «Утренняя гимнастика»  и «Ребенок на УГГ, во время  УГГ, после УГГ» определениями, как педагоги понимают что такое «</w:t>
      </w:r>
      <w:r w:rsidR="00164AEF">
        <w:t>Утренняя</w:t>
      </w:r>
      <w:r>
        <w:t xml:space="preserve"> </w:t>
      </w:r>
      <w:r w:rsidR="00164AEF">
        <w:t>гимнастика</w:t>
      </w:r>
      <w:r>
        <w:t>» и какие физические качества и умения приобретает ребенок во время УГГ</w:t>
      </w:r>
      <w:r w:rsidR="00164AEF">
        <w:t>.</w:t>
      </w:r>
    </w:p>
    <w:p w:rsidR="001D7B9D" w:rsidRDefault="00185661" w:rsidP="00185661">
      <w:r>
        <w:rPr>
          <w:noProof/>
        </w:rPr>
        <w:t xml:space="preserve">   </w:t>
      </w:r>
      <w:r>
        <w:t xml:space="preserve">  В ходе семинара – практикума</w:t>
      </w:r>
      <w:r w:rsidR="001D7B9D">
        <w:t xml:space="preserve"> </w:t>
      </w:r>
      <w:r w:rsidR="00164AEF">
        <w:t xml:space="preserve">педагогам был </w:t>
      </w:r>
      <w:r w:rsidR="002723A6">
        <w:t xml:space="preserve">предложен  раздаточный материал. Давали </w:t>
      </w:r>
      <w:proofErr w:type="gramStart"/>
      <w:r w:rsidR="002723A6">
        <w:t>определение</w:t>
      </w:r>
      <w:proofErr w:type="gramEnd"/>
      <w:r w:rsidR="002723A6">
        <w:t xml:space="preserve"> </w:t>
      </w:r>
      <w:r w:rsidR="00A116A4">
        <w:t xml:space="preserve">что такое УГГ, представлены </w:t>
      </w:r>
      <w:r w:rsidR="002723A6">
        <w:t xml:space="preserve">гигиенически е </w:t>
      </w:r>
      <w:r w:rsidR="00A116A4">
        <w:t xml:space="preserve">требования у условиям проведения УГГ, </w:t>
      </w:r>
      <w:r w:rsidR="008A30C2">
        <w:t xml:space="preserve">методически рекомендации по организации </w:t>
      </w:r>
      <w:r w:rsidR="00AA05A4">
        <w:t xml:space="preserve">и проведению УГГ, дозировке, количеству упражнений, различных исходных положениях, </w:t>
      </w:r>
      <w:r w:rsidR="008A30C2">
        <w:t xml:space="preserve"> </w:t>
      </w:r>
      <w:r w:rsidR="00A116A4">
        <w:t>раскрыты различные системы гимнастики:</w:t>
      </w:r>
    </w:p>
    <w:p w:rsidR="00A116A4" w:rsidRPr="00A116A4" w:rsidRDefault="00A116A4" w:rsidP="00A116A4">
      <w:pPr>
        <w:pStyle w:val="a5"/>
        <w:numPr>
          <w:ilvl w:val="0"/>
          <w:numId w:val="1"/>
        </w:numPr>
      </w:pPr>
      <w:r w:rsidRPr="00A116A4">
        <w:t xml:space="preserve">«Система телесного развития» (Аттила, </w:t>
      </w:r>
      <w:proofErr w:type="spellStart"/>
      <w:r w:rsidRPr="00A116A4">
        <w:t>Сандов</w:t>
      </w:r>
      <w:proofErr w:type="spellEnd"/>
      <w:r w:rsidRPr="00A116A4">
        <w:t xml:space="preserve">, </w:t>
      </w:r>
      <w:proofErr w:type="spellStart"/>
      <w:r w:rsidRPr="00A116A4">
        <w:t>Дебоннэ</w:t>
      </w:r>
      <w:proofErr w:type="spellEnd"/>
      <w:r w:rsidRPr="00A116A4">
        <w:t>)</w:t>
      </w:r>
    </w:p>
    <w:p w:rsidR="00A116A4" w:rsidRPr="00A116A4" w:rsidRDefault="00A116A4" w:rsidP="00A116A4">
      <w:pPr>
        <w:pStyle w:val="a5"/>
        <w:numPr>
          <w:ilvl w:val="0"/>
          <w:numId w:val="1"/>
        </w:numPr>
        <w:jc w:val="both"/>
      </w:pPr>
      <w:r w:rsidRPr="00A116A4">
        <w:t xml:space="preserve">Система Д. </w:t>
      </w:r>
      <w:proofErr w:type="spellStart"/>
      <w:r w:rsidRPr="00A116A4">
        <w:t>Шребера</w:t>
      </w:r>
      <w:proofErr w:type="spellEnd"/>
      <w:r w:rsidRPr="00A116A4">
        <w:t xml:space="preserve"> «Домашняя гимнастика для каждого пола и возраста»</w:t>
      </w:r>
    </w:p>
    <w:p w:rsidR="002723A6" w:rsidRDefault="00A116A4" w:rsidP="002723A6">
      <w:pPr>
        <w:pStyle w:val="a5"/>
        <w:numPr>
          <w:ilvl w:val="0"/>
          <w:numId w:val="1"/>
        </w:numPr>
        <w:jc w:val="both"/>
      </w:pPr>
      <w:r w:rsidRPr="00A116A4">
        <w:t>Система И. Мюллера — «15 минут ежедневной работы для здоровья»</w:t>
      </w:r>
    </w:p>
    <w:p w:rsidR="00A116A4" w:rsidRPr="00A116A4" w:rsidRDefault="00A116A4" w:rsidP="002723A6">
      <w:pPr>
        <w:pStyle w:val="a5"/>
        <w:numPr>
          <w:ilvl w:val="0"/>
          <w:numId w:val="1"/>
        </w:numPr>
        <w:jc w:val="both"/>
      </w:pPr>
      <w:r w:rsidRPr="00A116A4">
        <w:t xml:space="preserve">«Система гимнастики согласованных мускульных групп» </w:t>
      </w:r>
      <w:r w:rsidR="002723A6">
        <w:t xml:space="preserve"> </w:t>
      </w:r>
      <w:r w:rsidRPr="00A116A4">
        <w:t xml:space="preserve">И. </w:t>
      </w:r>
      <w:proofErr w:type="spellStart"/>
      <w:r w:rsidRPr="00A116A4">
        <w:t>Прошека</w:t>
      </w:r>
      <w:proofErr w:type="spellEnd"/>
      <w:r w:rsidRPr="00A116A4">
        <w:t> </w:t>
      </w:r>
    </w:p>
    <w:p w:rsidR="001D7B9D" w:rsidRDefault="00A116A4" w:rsidP="00185661">
      <w:r>
        <w:t xml:space="preserve">Так же </w:t>
      </w:r>
      <w:r w:rsidR="005E35A1">
        <w:t xml:space="preserve">рассмотрены традиционные и инновационные формы и виды УГГ. </w:t>
      </w:r>
    </w:p>
    <w:p w:rsidR="005E35A1" w:rsidRDefault="005E35A1" w:rsidP="00185661">
      <w:r>
        <w:t xml:space="preserve">В ходе семинара представлены </w:t>
      </w:r>
      <w:proofErr w:type="spellStart"/>
      <w:r>
        <w:t>видио</w:t>
      </w:r>
      <w:proofErr w:type="spellEnd"/>
      <w:r>
        <w:t xml:space="preserve"> </w:t>
      </w:r>
      <w:r w:rsidR="002723A6">
        <w:t xml:space="preserve">- </w:t>
      </w:r>
      <w:r>
        <w:t>сюжеты</w:t>
      </w:r>
      <w:r w:rsidR="002723A6">
        <w:t xml:space="preserve"> о нетрадиционных формах проведения УГГ</w:t>
      </w:r>
      <w:r w:rsidR="00AA05A4">
        <w:t xml:space="preserve"> как в спортивном зле, так и на свежем воздухе</w:t>
      </w:r>
      <w:r>
        <w:t xml:space="preserve">, презентации электронных </w:t>
      </w:r>
      <w:proofErr w:type="spellStart"/>
      <w:r>
        <w:t>физминуток</w:t>
      </w:r>
      <w:proofErr w:type="spellEnd"/>
      <w:r>
        <w:t xml:space="preserve"> как в утренние часы, так и в режимных моментах. С педагогами обыгрывались </w:t>
      </w:r>
      <w:r w:rsidR="00164AEF">
        <w:t xml:space="preserve">элементы УГГ, обсуждались педагогические ситуации. </w:t>
      </w:r>
      <w:r>
        <w:t xml:space="preserve"> </w:t>
      </w:r>
      <w:r w:rsidR="003B2677">
        <w:t xml:space="preserve">Педагогам был предложен практически материал с использованием ИКТ – технологий в утренние часы для детей дошкольного возраста. </w:t>
      </w:r>
    </w:p>
    <w:p w:rsidR="00185661" w:rsidRPr="00871498" w:rsidRDefault="00185661" w:rsidP="00185661">
      <w:pPr>
        <w:rPr>
          <w:bCs/>
        </w:rPr>
      </w:pPr>
      <w:r>
        <w:rPr>
          <w:bCs/>
        </w:rPr>
        <w:t xml:space="preserve">       </w:t>
      </w:r>
      <w:r>
        <w:t xml:space="preserve">Участниками семинара </w:t>
      </w:r>
      <w:r w:rsidRPr="0077220A">
        <w:t>была дана</w:t>
      </w:r>
      <w:r>
        <w:t xml:space="preserve"> </w:t>
      </w:r>
      <w:r w:rsidRPr="0077220A">
        <w:t xml:space="preserve"> оценка его организации и актуальность представленного материала.</w:t>
      </w:r>
      <w:r w:rsidR="00164AEF">
        <w:t xml:space="preserve"> </w:t>
      </w:r>
    </w:p>
    <w:p w:rsidR="00BE3302" w:rsidRPr="00185661" w:rsidRDefault="00BE3302">
      <w:pPr>
        <w:rPr>
          <w:rFonts w:eastAsia="Arial Unicode MS"/>
          <w:sz w:val="28"/>
          <w:szCs w:val="28"/>
        </w:rPr>
      </w:pPr>
    </w:p>
    <w:sectPr w:rsidR="00BE3302" w:rsidRPr="00185661" w:rsidSect="0018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18F"/>
    <w:multiLevelType w:val="hybridMultilevel"/>
    <w:tmpl w:val="0868F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7B41"/>
    <w:multiLevelType w:val="hybridMultilevel"/>
    <w:tmpl w:val="183A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3C3"/>
    <w:multiLevelType w:val="hybridMultilevel"/>
    <w:tmpl w:val="ECD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661"/>
    <w:rsid w:val="00164AEF"/>
    <w:rsid w:val="00185661"/>
    <w:rsid w:val="001D7B9D"/>
    <w:rsid w:val="002723A6"/>
    <w:rsid w:val="003B2677"/>
    <w:rsid w:val="005A1F8C"/>
    <w:rsid w:val="005E35A1"/>
    <w:rsid w:val="008A30C2"/>
    <w:rsid w:val="00A116A4"/>
    <w:rsid w:val="00AA05A4"/>
    <w:rsid w:val="00B57A10"/>
    <w:rsid w:val="00BE3302"/>
    <w:rsid w:val="00CA70B8"/>
    <w:rsid w:val="00D63CB3"/>
    <w:rsid w:val="00D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6A4"/>
    <w:pPr>
      <w:ind w:left="720"/>
      <w:contextualSpacing/>
    </w:pPr>
  </w:style>
  <w:style w:type="paragraph" w:customStyle="1" w:styleId="c4">
    <w:name w:val="c4"/>
    <w:basedOn w:val="a"/>
    <w:rsid w:val="00A116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dcterms:created xsi:type="dcterms:W3CDTF">2015-04-06T05:23:00Z</dcterms:created>
  <dcterms:modified xsi:type="dcterms:W3CDTF">2015-04-06T05:23:00Z</dcterms:modified>
</cp:coreProperties>
</file>