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04" w:rsidRPr="008C2E04" w:rsidRDefault="008C2E04" w:rsidP="008C2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E04">
        <w:rPr>
          <w:rFonts w:ascii="Times New Roman" w:hAnsi="Times New Roman" w:cs="Times New Roman"/>
          <w:b/>
          <w:sz w:val="24"/>
          <w:szCs w:val="24"/>
          <w:u w:val="single"/>
        </w:rPr>
        <w:t>Итоги семинара «Формирование навыков работы с информацией в УМК «Перспективная начальная школа»</w:t>
      </w:r>
    </w:p>
    <w:p w:rsidR="008C2E04" w:rsidRPr="008C2E04" w:rsidRDefault="008C2E04" w:rsidP="00F43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04" w:rsidRPr="008C2E04" w:rsidRDefault="008C2E04" w:rsidP="008C2E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E04">
        <w:rPr>
          <w:rFonts w:ascii="Times New Roman" w:hAnsi="Times New Roman" w:cs="Times New Roman"/>
          <w:sz w:val="24"/>
          <w:szCs w:val="24"/>
        </w:rPr>
        <w:t xml:space="preserve">18 февраля 2015 года на базе МАОУ лицея №7 г. Томска для учителей начальных классов состоялся  семинар «Формирование навыков работы с информацией в УМК «Перспективная начальная школа». </w:t>
      </w:r>
    </w:p>
    <w:p w:rsidR="008C2E04" w:rsidRPr="008C2E04" w:rsidRDefault="008C2E04" w:rsidP="008C2E04">
      <w:pPr>
        <w:spacing w:after="0"/>
        <w:ind w:right="1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E04">
        <w:rPr>
          <w:rFonts w:ascii="Times New Roman" w:hAnsi="Times New Roman" w:cs="Times New Roman"/>
          <w:sz w:val="24"/>
          <w:szCs w:val="24"/>
        </w:rPr>
        <w:t>В теоретической части семинара было отмечено, что в результате освоения предметного содержания, заложенного в комплекте, каждый школьник получает возможность приобрести общие учебные умения и навыки, освоить те способы деятельности, которые соответствуют требованиям государственного образовательного стандарта. Это, прежде всего, первоначальное умение поиска необходимой информации в словарях, справочниках, каталоге библиотеки. Кроме того, УМК «Перспективная начальная школа» формирует умение поиска, передачи и хранения информации. В учебниках комплекта присутствуют ссылки на интернет-сайты, специально разработанные для работы с младшими школьниками.</w:t>
      </w:r>
    </w:p>
    <w:p w:rsidR="008C2E04" w:rsidRPr="008C2E04" w:rsidRDefault="008C2E04" w:rsidP="008C2E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E04">
        <w:rPr>
          <w:rFonts w:ascii="Times New Roman" w:hAnsi="Times New Roman" w:cs="Times New Roman"/>
          <w:sz w:val="24"/>
          <w:szCs w:val="24"/>
        </w:rPr>
        <w:t xml:space="preserve">В практической части семинара учителями начальных классов, Чижовой Татьяной Геннадьевной и </w:t>
      </w:r>
      <w:proofErr w:type="spellStart"/>
      <w:r w:rsidRPr="008C2E04">
        <w:rPr>
          <w:rFonts w:ascii="Times New Roman" w:hAnsi="Times New Roman" w:cs="Times New Roman"/>
          <w:sz w:val="24"/>
          <w:szCs w:val="24"/>
        </w:rPr>
        <w:t>Крахиной</w:t>
      </w:r>
      <w:proofErr w:type="spellEnd"/>
      <w:r w:rsidRPr="008C2E04">
        <w:rPr>
          <w:rFonts w:ascii="Times New Roman" w:hAnsi="Times New Roman" w:cs="Times New Roman"/>
          <w:sz w:val="24"/>
          <w:szCs w:val="24"/>
        </w:rPr>
        <w:t xml:space="preserve"> Ольгой Геннадьевной, были даны открытые уроки по окружающему миру и литературному чтению. Гости семинара смогли увидеть организацию работы </w:t>
      </w:r>
      <w:r w:rsidR="00F43136">
        <w:rPr>
          <w:rFonts w:ascii="Times New Roman" w:hAnsi="Times New Roman" w:cs="Times New Roman"/>
          <w:sz w:val="24"/>
          <w:szCs w:val="24"/>
        </w:rPr>
        <w:t xml:space="preserve">детей на уроке </w:t>
      </w:r>
      <w:r w:rsidRPr="008C2E04">
        <w:rPr>
          <w:rFonts w:ascii="Times New Roman" w:hAnsi="Times New Roman" w:cs="Times New Roman"/>
          <w:sz w:val="24"/>
          <w:szCs w:val="24"/>
        </w:rPr>
        <w:t xml:space="preserve">по поиску информации как внутри учебника, так и за его пределами. </w:t>
      </w:r>
    </w:p>
    <w:p w:rsidR="008C2E04" w:rsidRDefault="008C2E04" w:rsidP="008C2E04">
      <w:pPr>
        <w:ind w:firstLine="708"/>
      </w:pPr>
    </w:p>
    <w:p w:rsidR="00000000" w:rsidRDefault="00F431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E04"/>
    <w:rsid w:val="008C2E04"/>
    <w:rsid w:val="00F4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IMC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2015-03-05T11:46:00Z</dcterms:created>
  <dcterms:modified xsi:type="dcterms:W3CDTF">2015-03-05T11:46:00Z</dcterms:modified>
</cp:coreProperties>
</file>